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14A" w:rsidRDefault="005D114A" w:rsidP="002B56F4">
      <w:pPr>
        <w:jc w:val="center"/>
        <w:rPr>
          <w:rFonts w:ascii="Arial" w:hAnsi="Arial" w:cs="Arial"/>
          <w:b/>
          <w:sz w:val="28"/>
          <w:szCs w:val="28"/>
          <w:u w:val="single"/>
        </w:rPr>
      </w:pPr>
      <w:r w:rsidRPr="002423CE">
        <w:rPr>
          <w:noProof/>
        </w:rPr>
        <w:drawing>
          <wp:inline distT="0" distB="0" distL="0" distR="0" wp14:anchorId="4266FAFF" wp14:editId="03B7D19F">
            <wp:extent cx="5299710" cy="170688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ml00011\AppData\Local\Temp\ARC91B9\Left 2 Lines\Large\Logo Left 2Lines-281.jpg"/>
                    <pic:cNvPicPr>
                      <a:picLocks noChangeAspect="1" noChangeArrowheads="1"/>
                    </pic:cNvPicPr>
                  </pic:nvPicPr>
                  <pic:blipFill>
                    <a:blip r:embed="rId9"/>
                    <a:srcRect/>
                    <a:stretch>
                      <a:fillRect/>
                    </a:stretch>
                  </pic:blipFill>
                  <pic:spPr bwMode="auto">
                    <a:xfrm>
                      <a:off x="0" y="0"/>
                      <a:ext cx="5299710" cy="1706880"/>
                    </a:xfrm>
                    <a:prstGeom prst="rect">
                      <a:avLst/>
                    </a:prstGeom>
                    <a:noFill/>
                    <a:ln w="9525">
                      <a:noFill/>
                      <a:miter lim="800000"/>
                      <a:headEnd/>
                      <a:tailEnd/>
                    </a:ln>
                  </pic:spPr>
                </pic:pic>
              </a:graphicData>
            </a:graphic>
          </wp:inline>
        </w:drawing>
      </w:r>
      <w:r>
        <w:rPr>
          <w:rFonts w:ascii="Arial" w:hAnsi="Arial" w:cs="Arial"/>
          <w:b/>
          <w:noProof/>
          <w:sz w:val="28"/>
          <w:szCs w:val="28"/>
          <w:u w:val="single"/>
        </w:rPr>
        <mc:AlternateContent>
          <mc:Choice Requires="wpg">
            <w:drawing>
              <wp:anchor distT="0" distB="0" distL="114300" distR="114300" simplePos="0" relativeHeight="251666432" behindDoc="0" locked="0" layoutInCell="0" allowOverlap="1">
                <wp:simplePos x="0" y="0"/>
                <wp:positionH relativeFrom="page">
                  <wp:posOffset>0</wp:posOffset>
                </wp:positionH>
                <wp:positionV relativeFrom="margin">
                  <wp:posOffset>-1179830</wp:posOffset>
                </wp:positionV>
                <wp:extent cx="7771765" cy="107689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10768965"/>
                          <a:chOff x="0" y="1440"/>
                          <a:chExt cx="12239" cy="12960"/>
                        </a:xfrm>
                      </wpg:grpSpPr>
                      <wpg:grpSp>
                        <wpg:cNvPr id="4" name="Group 3"/>
                        <wpg:cNvGrpSpPr>
                          <a:grpSpLocks/>
                        </wpg:cNvGrpSpPr>
                        <wpg:grpSpPr bwMode="auto">
                          <a:xfrm>
                            <a:off x="0" y="9661"/>
                            <a:ext cx="12239" cy="4739"/>
                            <a:chOff x="-6" y="3399"/>
                            <a:chExt cx="12197" cy="4253"/>
                          </a:xfrm>
                        </wpg:grpSpPr>
                        <wpg:grpSp>
                          <wpg:cNvPr id="5" name="Group 4"/>
                          <wpg:cNvGrpSpPr>
                            <a:grpSpLocks/>
                          </wpg:cNvGrpSpPr>
                          <wpg:grpSpPr bwMode="auto">
                            <a:xfrm>
                              <a:off x="-6" y="3717"/>
                              <a:ext cx="12189" cy="3550"/>
                              <a:chOff x="18" y="7468"/>
                              <a:chExt cx="12189" cy="3550"/>
                            </a:xfrm>
                          </wpg:grpSpPr>
                          <wps:wsp>
                            <wps:cNvPr id="12"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 name="Rectangle 14"/>
                        <wps:cNvSpPr>
                          <a:spLocks noChangeArrowheads="1"/>
                        </wps:cNvSpPr>
                        <wps:spPr bwMode="auto">
                          <a:xfrm>
                            <a:off x="1800" y="1440"/>
                            <a:ext cx="8638"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14A" w:rsidRDefault="005D114A" w:rsidP="005D114A">
                              <w:pPr>
                                <w:spacing w:after="0"/>
                                <w:rPr>
                                  <w:b/>
                                  <w:bCs/>
                                  <w:color w:val="808080" w:themeColor="text1" w:themeTint="7F"/>
                                  <w:sz w:val="32"/>
                                  <w:szCs w:val="32"/>
                                </w:rPr>
                              </w:pPr>
                            </w:p>
                          </w:txbxContent>
                        </wps:txbx>
                        <wps:bodyPr rot="0" vert="horz" wrap="square" lIns="91440" tIns="45720" rIns="91440" bIns="45720" anchor="t" anchorCtr="0" upright="1">
                          <a:noAutofit/>
                        </wps:bodyPr>
                      </wps:wsp>
                      <wps:wsp>
                        <wps:cNvPr id="22" name="Rectangle 15"/>
                        <wps:cNvSpPr>
                          <a:spLocks noChangeArrowheads="1"/>
                        </wps:cNvSpPr>
                        <wps:spPr bwMode="auto">
                          <a:xfrm>
                            <a:off x="6494" y="11160"/>
                            <a:ext cx="4998" cy="1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14A" w:rsidRDefault="003D6D68" w:rsidP="005D114A">
                              <w:pPr>
                                <w:jc w:val="right"/>
                                <w:rPr>
                                  <w:sz w:val="96"/>
                                  <w:szCs w:val="96"/>
                                </w:rPr>
                              </w:pPr>
                              <w:r>
                                <w:rPr>
                                  <w:sz w:val="96"/>
                                  <w:szCs w:val="96"/>
                                </w:rPr>
                                <w:t>2015</w:t>
                              </w:r>
                            </w:p>
                          </w:txbxContent>
                        </wps:txbx>
                        <wps:bodyPr rot="0" vert="horz" wrap="square" lIns="91440" tIns="45720" rIns="91440" bIns="45720" anchor="t" anchorCtr="0" upright="1">
                          <a:noAutofit/>
                        </wps:bodyPr>
                      </wps:wsp>
                      <wps:wsp>
                        <wps:cNvPr id="23"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5D114A" w:rsidRDefault="005D114A" w:rsidP="005D114A">
                                  <w:pPr>
                                    <w:spacing w:after="0"/>
                                    <w:rPr>
                                      <w:b/>
                                      <w:bCs/>
                                      <w:color w:val="1F497D" w:themeColor="text2"/>
                                      <w:sz w:val="72"/>
                                      <w:szCs w:val="72"/>
                                    </w:rPr>
                                  </w:pPr>
                                  <w:r>
                                    <w:rPr>
                                      <w:b/>
                                      <w:bCs/>
                                      <w:color w:val="1F497D" w:themeColor="text2"/>
                                      <w:sz w:val="72"/>
                                      <w:szCs w:val="72"/>
                                    </w:rPr>
                                    <w:t>KFS Distribution of Income and Expense Guide</w:t>
                                  </w:r>
                                  <w:r w:rsidR="005350BB">
                                    <w:rPr>
                                      <w:b/>
                                      <w:bCs/>
                                      <w:color w:val="1F497D" w:themeColor="text2"/>
                                      <w:sz w:val="72"/>
                                      <w:szCs w:val="72"/>
                                    </w:rPr>
                                    <w:t xml:space="preserve"> for Travel Advances</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5D114A" w:rsidRDefault="005D114A" w:rsidP="005D114A">
                                  <w:pPr>
                                    <w:rPr>
                                      <w:b/>
                                      <w:bCs/>
                                      <w:color w:val="4F81BD" w:themeColor="accent1"/>
                                      <w:sz w:val="40"/>
                                      <w:szCs w:val="40"/>
                                    </w:rPr>
                                  </w:pPr>
                                  <w:r>
                                    <w:rPr>
                                      <w:b/>
                                      <w:bCs/>
                                      <w:color w:val="4F81BD" w:themeColor="accent1"/>
                                      <w:sz w:val="40"/>
                                      <w:szCs w:val="40"/>
                                    </w:rPr>
                                    <w:t>For UConn Employees</w:t>
                                  </w:r>
                                  <w:r w:rsidR="00F25209">
                                    <w:rPr>
                                      <w:b/>
                                      <w:bCs/>
                                      <w:color w:val="4F81BD" w:themeColor="accent1"/>
                                      <w:sz w:val="40"/>
                                      <w:szCs w:val="40"/>
                                    </w:rPr>
                                    <w:t xml:space="preserve"> and Students</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5D114A" w:rsidRDefault="005D114A" w:rsidP="005D114A">
                                  <w:pPr>
                                    <w:rPr>
                                      <w:b/>
                                      <w:bCs/>
                                      <w:color w:val="808080" w:themeColor="text1" w:themeTint="7F"/>
                                      <w:sz w:val="32"/>
                                      <w:szCs w:val="32"/>
                                    </w:rPr>
                                  </w:pPr>
                                  <w:r>
                                    <w:rPr>
                                      <w:b/>
                                      <w:bCs/>
                                      <w:color w:val="808080" w:themeColor="text1" w:themeTint="7F"/>
                                      <w:sz w:val="32"/>
                                      <w:szCs w:val="32"/>
                                    </w:rPr>
                                    <w:t>Office of Travel Services</w:t>
                                  </w:r>
                                </w:p>
                              </w:sdtContent>
                            </w:sdt>
                            <w:p w:rsidR="005D114A" w:rsidRDefault="005D114A" w:rsidP="005D114A">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 o:spid="_x0000_s1026" style="position:absolute;left:0;text-align:left;margin-left:0;margin-top:-92.9pt;width:611.95pt;height:847.95pt;z-index:251666432;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" o:allowincell="f">
                <v:group 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xEsEA&#10;AADbAAAADwAAAGRycy9kb3ducmV2LnhtbERPTWvCQBC9C/6HZYTe6qYexEZXCQW1vZnYCt6G7JhE&#10;s7Mhu8b037uC4G0e73MWq97UoqPWVZYVfIwjEMS51RUXCn736/cZCOeRNdaWScE/OVgth4MFxtre&#10;OKUu84UIIexiVFB638RSurwkg25sG+LAnWxr0AfYFlK3eAvhppaTKJpKgxWHhhIb+iopv2RXoyCN&#10;+r/ddLPV50Puus9kd8zS5Eept1GfzEF46v1L/HR/6zB/Ao9fw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AsRLBAAAA2wAAAA8AAAAAAAAAAAAAAAAAmAIAAGRycy9kb3du&#10;cmV2LnhtbFBLBQYAAAAABAAEAPUAAACGAw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F8IA&#10;AADbAAAADwAAAGRycy9kb3ducmV2LnhtbERPTWvCQBC9F/wPyxR6M5saKiXNKkUUQk+tBkpvQ3ZM&#10;UrOzIbsm0V/fFYTe5vE+J1tPphUD9a6xrOA5ikEQl1Y3XCkoDrv5KwjnkTW2lknBhRysV7OHDFNt&#10;R/6iYe8rEULYpaig9r5LpXRlTQZdZDviwB1tb9AH2FdS9ziGcNPKRRwvpcGGQ0ONHW1qKk/7s1Hw&#10;+5MgT27zkWyvnyOeX4r8+H1S6ulxen8D4Wny/+K7O9dhfgK3X8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T8XwgAAANsAAAAPAAAAAAAAAAAAAAAAAJgCAABkcnMvZG93&#10;bnJldi54bWxQSwUGAAAAAAQABAD1AAAAhwM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VUEL8A&#10;AADbAAAADwAAAGRycy9kb3ducmV2LnhtbERPTYvCMBC9C/sfwix401RXZalGkQVhr1bR69jMtsFm&#10;0m1irf56Iwje5vE+Z7HqbCVaarxxrGA0TEAQ504bLhTsd5vBNwgfkDVWjknBjTyslh+9BabaXXlL&#10;bRYKEUPYp6igDKFOpfR5SRb90NXEkftzjcUQYVNI3eA1httKjpNkJi0ajg0l1vRTUn7OLlYBrb/u&#10;/9PseDqNzOGQ1/uxmbRWqf5nt56DCNSFt/jl/tVx/gSev8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lVQQvwAAANsAAAAPAAAAAAAAAAAAAAAAAJgCAABkcnMvZG93bnJl&#10;di54bWxQSwUGAAAAAAQABAD1AAAAhAM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ORsIA&#10;AADbAAAADwAAAGRycy9kb3ducmV2LnhtbERPTWsCMRC9C/0PYQq9aValIqtRqtKqx9pCexw34+7a&#10;zWSbRHf11zdCwds83udM562pxJmcLy0r6PcSEMSZ1SXnCj4/XrtjED4ga6wsk4ILeZjPHjpTTLVt&#10;+J3Ou5CLGMI+RQVFCHUqpc8KMuh7tiaO3ME6gyFCl0vtsInhppKDJBlJgyXHhgJrWhaU/exORsF2&#10;tV/z8Np/Wxx/88XKNfZrWH0r9fTYvkxABGrDXfzv3ug4/xluv8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w5GwgAAANsAAAAPAAAAAAAAAAAAAAAAAJgCAABkcnMvZG93&#10;bnJldi54bWxQSwUGAAAAAAQABAD1AAAAhwM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hcAA&#10;AADbAAAADwAAAGRycy9kb3ducmV2LnhtbERPTYvCMBC9C/sfwizsRbapHkS7prLIFhRPVsHr0Ixt&#10;sJmUJmr99xtB8DaP9znL1WBbcaPeG8cKJkkKgrhy2nCt4HgovucgfEDW2DomBQ/ysMo/RkvMtLvz&#10;nm5lqEUMYZ+hgiaELpPSVw1Z9InriCN3dr3FEGFfS93jPYbbVk7TdCYtGo4NDXa0bqi6lFerYDCh&#10;LbeLaWHcafx3OBXj9e5xVerrc/j9ARFoCG/xy73Rcf4Mnr/EA2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UhcAAAADbAAAADwAAAAAAAAAAAAAAAACYAgAAZHJzL2Rvd25y&#10;ZXYueG1sUEsFBgAAAAAEAAQA9QAAAIUD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QYMEA&#10;AADbAAAADwAAAGRycy9kb3ducmV2LnhtbERPTYvCMBC9C/sfwix403QVdOk2FRHFPQm6gtehGdvS&#10;ZlKbqLW/fiMI3ubxPidZdKYWN2pdaVnB1zgCQZxZXXKu4Pi3GX2DcB5ZY22ZFDzIwSL9GCQYa3vn&#10;Pd0OPhchhF2MCgrvm1hKlxVk0I1tQxy4s20N+gDbXOoW7yHc1HISRTNpsOTQUGBDq4Ky6nA1CvqT&#10;3Z1l0/fTU7+p1pdLtdxvj0oNP7vlDwhPnX+LX+5fHebP4fl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rkGDBAAAA2wAAAA8AAAAAAAAAAAAAAAAAmAIAAGRycy9kb3du&#10;cmV2LnhtbFBLBQYAAAAABAAEAPUAAACGAw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2BsQA&#10;AADbAAAADwAAAGRycy9kb3ducmV2LnhtbESPQWvDMAyF74P9B6NBL2V12rGxZnVLWygMeloa2FXE&#10;ahIWy8F20vTfT4fBbhLv6b1Pm93kOjVSiK1nA8tFBoq48rbl2kB5OT2/g4oJ2WLnmQzcKcJu+/iw&#10;wdz6G3/RWKRaSQjHHA00KfW51rFqyGFc+J5YtKsPDpOsodY24E3CXadXWfamHbYsDQ32dGyo+ikG&#10;Z6BY4zS8ZvuxOFA5zL/n59X5JRgze5r2H6ASTenf/Hf9aQVfY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ftgbEAAAA2wAAAA8AAAAAAAAAAAAAAAAAmAIAAGRycy9k&#10;b3ducmV2LnhtbFBLBQYAAAAABAAEAPUAAACJAw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b4MEA&#10;AADbAAAADwAAAGRycy9kb3ducmV2LnhtbERPS4vCMBC+L/gfwgje1lQRH9UoIiieFtcHeByasS02&#10;k9rEWvfXmwXB23x8z5ktGlOImiqXW1bQ60YgiBOrc04VHA/r7zEI55E1FpZJwZMcLOatrxnG2j74&#10;l+q9T0UIYRejgsz7MpbSJRkZdF1bEgfuYiuDPsAqlbrCRwg3hexH0VAazDk0ZFjSKqPkur8bBXXx&#10;c2yGvf5kt7md/y40Po0GvFaq026WUxCeGv8Rv91bHeZP4P+Xc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YW+DBAAAA2wAAAA8AAAAAAAAAAAAAAAAAmAIAAGRycy9kb3du&#10;cmV2LnhtbFBLBQYAAAAABAAEAPUAAACGAw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nSb8A&#10;AADbAAAADwAAAGRycy9kb3ducmV2LnhtbERPy4rCMBTdC/MP4QpuZEx9MHRqo8iA4MKNOh9waa5J&#10;aXNTmkzt/L1ZCC4P513uR9eKgfpQe1awXGQgiCuvazYKfm/HzxxEiMgaW8+k4J8C7HcfkxIL7R98&#10;oeEajUghHApUYGPsCilDZclhWPiOOHF33zuMCfZG6h4fKdy1cpVlX9JhzanBYkc/lqrm+ucU5Cjn&#10;a76PQ5Nf0J3X38Z2G6PUbDoetiAijfEtfrlPWsEqrU9f0g+Qu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TadJvwAAANsAAAAPAAAAAAAAAAAAAAAAAJgCAABkcnMvZG93bnJl&#10;di54bWxQSwUGAAAAAAQABAD1AAAAhAM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textbox>
                    <w:txbxContent>
                      <w:p w:rsidR="005D114A" w:rsidRDefault="005D114A" w:rsidP="005D114A">
                        <w:pPr>
                          <w:spacing w:after="0"/>
                          <w:rPr>
                            <w:b/>
                            <w:bCs/>
                            <w:color w:val="808080" w:themeColor="text1" w:themeTint="7F"/>
                            <w:sz w:val="32"/>
                            <w:szCs w:val="32"/>
                          </w:rPr>
                        </w:pPr>
                      </w:p>
                    </w:txbxContent>
                  </v:textbox>
                </v:rect>
                <v:rect id="Rectangle 15" o:spid="_x0000_s1039" style="position:absolute;left:6494;top:11160;width:4998;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rsidR="005D114A" w:rsidRDefault="003D6D68" w:rsidP="005D114A">
                        <w:pPr>
                          <w:jc w:val="right"/>
                          <w:rPr>
                            <w:sz w:val="96"/>
                            <w:szCs w:val="96"/>
                          </w:rPr>
                        </w:pPr>
                        <w:r>
                          <w:rPr>
                            <w:sz w:val="96"/>
                            <w:szCs w:val="96"/>
                          </w:rPr>
                          <w:t>2015</w:t>
                        </w: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fg8QA&#10;AADbAAAADwAAAGRycy9kb3ducmV2LnhtbESP3WrCQBSE7wu+w3IKvaubGggluoooooVW8OcBjtlj&#10;EsyeDbtrEt/eLRR6OczMN8xsMZhGdOR8bVnBxzgBQVxYXXOp4HzavH+C8AFZY2OZFDzIw2I+eplh&#10;rm3PB+qOoRQRwj5HBVUIbS6lLyoy6Me2JY7e1TqDIUpXSu2wj3DTyEmSZNJgzXGhwpZWFRW3490o&#10;SL/3e/ezvm2yZH3+YuuG1fZyUOrtdVhOQQQawn/4r73TCiYp/H6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534PEAAAA2wAAAA8AAAAAAAAAAAAAAAAAmAIAAGRycy9k&#10;b3ducmV2LnhtbFBLBQYAAAAABAAEAPUAAACJAw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5D114A" w:rsidRDefault="005D114A" w:rsidP="005D114A">
                            <w:pPr>
                              <w:spacing w:after="0"/>
                              <w:rPr>
                                <w:b/>
                                <w:bCs/>
                                <w:color w:val="1F497D" w:themeColor="text2"/>
                                <w:sz w:val="72"/>
                                <w:szCs w:val="72"/>
                              </w:rPr>
                            </w:pPr>
                            <w:r>
                              <w:rPr>
                                <w:b/>
                                <w:bCs/>
                                <w:color w:val="1F497D" w:themeColor="text2"/>
                                <w:sz w:val="72"/>
                                <w:szCs w:val="72"/>
                              </w:rPr>
                              <w:t>KFS Distribution of Income and Expense Guide</w:t>
                            </w:r>
                            <w:r w:rsidR="005350BB">
                              <w:rPr>
                                <w:b/>
                                <w:bCs/>
                                <w:color w:val="1F497D" w:themeColor="text2"/>
                                <w:sz w:val="72"/>
                                <w:szCs w:val="72"/>
                              </w:rPr>
                              <w:t xml:space="preserve"> for Travel Advances</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5D114A" w:rsidRDefault="005D114A" w:rsidP="005D114A">
                            <w:pPr>
                              <w:rPr>
                                <w:b/>
                                <w:bCs/>
                                <w:color w:val="4F81BD" w:themeColor="accent1"/>
                                <w:sz w:val="40"/>
                                <w:szCs w:val="40"/>
                              </w:rPr>
                            </w:pPr>
                            <w:r>
                              <w:rPr>
                                <w:b/>
                                <w:bCs/>
                                <w:color w:val="4F81BD" w:themeColor="accent1"/>
                                <w:sz w:val="40"/>
                                <w:szCs w:val="40"/>
                              </w:rPr>
                              <w:t>For UConn Employees</w:t>
                            </w:r>
                            <w:r w:rsidR="00F25209">
                              <w:rPr>
                                <w:b/>
                                <w:bCs/>
                                <w:color w:val="4F81BD" w:themeColor="accent1"/>
                                <w:sz w:val="40"/>
                                <w:szCs w:val="40"/>
                              </w:rPr>
                              <w:t xml:space="preserve"> and Students</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5D114A" w:rsidRDefault="005D114A" w:rsidP="005D114A">
                            <w:pPr>
                              <w:rPr>
                                <w:b/>
                                <w:bCs/>
                                <w:color w:val="808080" w:themeColor="text1" w:themeTint="7F"/>
                                <w:sz w:val="32"/>
                                <w:szCs w:val="32"/>
                              </w:rPr>
                            </w:pPr>
                            <w:r>
                              <w:rPr>
                                <w:b/>
                                <w:bCs/>
                                <w:color w:val="808080" w:themeColor="text1" w:themeTint="7F"/>
                                <w:sz w:val="32"/>
                                <w:szCs w:val="32"/>
                              </w:rPr>
                              <w:t>Office of Travel Services</w:t>
                            </w:r>
                          </w:p>
                        </w:sdtContent>
                      </w:sdt>
                      <w:p w:rsidR="005D114A" w:rsidRDefault="005D114A" w:rsidP="005D114A">
                        <w:pPr>
                          <w:rPr>
                            <w:b/>
                            <w:bCs/>
                            <w:color w:val="808080" w:themeColor="text1" w:themeTint="7F"/>
                            <w:sz w:val="32"/>
                            <w:szCs w:val="32"/>
                          </w:rPr>
                        </w:pPr>
                      </w:p>
                    </w:txbxContent>
                  </v:textbox>
                </v:rect>
                <w10:wrap anchorx="page" anchory="margin"/>
              </v:group>
            </w:pict>
          </mc:Fallback>
        </mc:AlternateContent>
      </w:r>
    </w:p>
    <w:p w:rsidR="005D114A" w:rsidRDefault="005D114A" w:rsidP="002B56F4">
      <w:pPr>
        <w:jc w:val="center"/>
        <w:rPr>
          <w:rFonts w:ascii="Arial" w:hAnsi="Arial" w:cs="Arial"/>
          <w:b/>
          <w:sz w:val="28"/>
          <w:szCs w:val="28"/>
          <w:u w:val="single"/>
        </w:rPr>
      </w:pPr>
    </w:p>
    <w:p w:rsidR="005D114A" w:rsidRDefault="005D114A" w:rsidP="002B56F4">
      <w:pPr>
        <w:jc w:val="center"/>
        <w:rPr>
          <w:rFonts w:ascii="Arial" w:hAnsi="Arial" w:cs="Arial"/>
          <w:b/>
          <w:sz w:val="28"/>
          <w:szCs w:val="28"/>
          <w:u w:val="single"/>
        </w:rPr>
      </w:pPr>
    </w:p>
    <w:p w:rsidR="005D114A" w:rsidRDefault="005D114A" w:rsidP="002B56F4">
      <w:pPr>
        <w:jc w:val="center"/>
        <w:rPr>
          <w:rFonts w:ascii="Arial" w:hAnsi="Arial" w:cs="Arial"/>
          <w:b/>
          <w:sz w:val="28"/>
          <w:szCs w:val="28"/>
          <w:u w:val="single"/>
        </w:rPr>
      </w:pPr>
    </w:p>
    <w:p w:rsidR="005D114A" w:rsidRDefault="005D114A" w:rsidP="002B56F4">
      <w:pPr>
        <w:jc w:val="center"/>
        <w:rPr>
          <w:rFonts w:ascii="Arial" w:hAnsi="Arial" w:cs="Arial"/>
          <w:b/>
          <w:sz w:val="28"/>
          <w:szCs w:val="28"/>
          <w:u w:val="single"/>
        </w:rPr>
      </w:pPr>
    </w:p>
    <w:p w:rsidR="005D114A" w:rsidRDefault="005D114A" w:rsidP="002B56F4">
      <w:pPr>
        <w:jc w:val="center"/>
        <w:rPr>
          <w:rFonts w:ascii="Arial" w:hAnsi="Arial" w:cs="Arial"/>
          <w:b/>
          <w:sz w:val="28"/>
          <w:szCs w:val="28"/>
          <w:u w:val="single"/>
        </w:rPr>
      </w:pPr>
    </w:p>
    <w:p w:rsidR="005D114A" w:rsidRDefault="005D114A" w:rsidP="002B56F4">
      <w:pPr>
        <w:jc w:val="center"/>
        <w:rPr>
          <w:rFonts w:ascii="Arial" w:hAnsi="Arial" w:cs="Arial"/>
          <w:b/>
          <w:sz w:val="28"/>
          <w:szCs w:val="28"/>
          <w:u w:val="single"/>
        </w:rPr>
      </w:pPr>
    </w:p>
    <w:p w:rsidR="005D114A" w:rsidRDefault="005D114A" w:rsidP="002B56F4">
      <w:pPr>
        <w:jc w:val="center"/>
        <w:rPr>
          <w:rFonts w:ascii="Arial" w:hAnsi="Arial" w:cs="Arial"/>
          <w:b/>
          <w:sz w:val="28"/>
          <w:szCs w:val="28"/>
          <w:u w:val="single"/>
        </w:rPr>
      </w:pPr>
    </w:p>
    <w:p w:rsidR="005D114A" w:rsidRDefault="005D114A" w:rsidP="002B56F4">
      <w:pPr>
        <w:jc w:val="center"/>
        <w:rPr>
          <w:rFonts w:ascii="Arial" w:hAnsi="Arial" w:cs="Arial"/>
          <w:b/>
          <w:sz w:val="28"/>
          <w:szCs w:val="28"/>
          <w:u w:val="single"/>
        </w:rPr>
      </w:pPr>
    </w:p>
    <w:p w:rsidR="005D114A" w:rsidRDefault="005D114A" w:rsidP="002B56F4">
      <w:pPr>
        <w:jc w:val="center"/>
        <w:rPr>
          <w:rFonts w:ascii="Arial" w:hAnsi="Arial" w:cs="Arial"/>
          <w:b/>
          <w:sz w:val="28"/>
          <w:szCs w:val="28"/>
          <w:u w:val="single"/>
        </w:rPr>
      </w:pPr>
    </w:p>
    <w:p w:rsidR="005D114A" w:rsidRDefault="005D114A" w:rsidP="002B56F4">
      <w:pPr>
        <w:jc w:val="center"/>
        <w:rPr>
          <w:rFonts w:ascii="Arial" w:hAnsi="Arial" w:cs="Arial"/>
          <w:b/>
          <w:sz w:val="28"/>
          <w:szCs w:val="28"/>
          <w:u w:val="single"/>
        </w:rPr>
      </w:pPr>
    </w:p>
    <w:p w:rsidR="005D114A" w:rsidRDefault="005D114A" w:rsidP="002B56F4">
      <w:pPr>
        <w:jc w:val="center"/>
        <w:rPr>
          <w:rFonts w:ascii="Arial" w:hAnsi="Arial" w:cs="Arial"/>
          <w:b/>
          <w:sz w:val="28"/>
          <w:szCs w:val="28"/>
          <w:u w:val="single"/>
        </w:rPr>
      </w:pPr>
    </w:p>
    <w:p w:rsidR="005D114A" w:rsidRDefault="005D114A" w:rsidP="002B56F4">
      <w:pPr>
        <w:jc w:val="center"/>
        <w:rPr>
          <w:rFonts w:ascii="Arial" w:hAnsi="Arial" w:cs="Arial"/>
          <w:b/>
          <w:sz w:val="28"/>
          <w:szCs w:val="28"/>
          <w:u w:val="single"/>
        </w:rPr>
      </w:pPr>
    </w:p>
    <w:p w:rsidR="005D114A" w:rsidRDefault="005D114A" w:rsidP="002B56F4">
      <w:pPr>
        <w:jc w:val="center"/>
        <w:rPr>
          <w:rFonts w:ascii="Arial" w:hAnsi="Arial" w:cs="Arial"/>
          <w:b/>
          <w:sz w:val="28"/>
          <w:szCs w:val="28"/>
          <w:u w:val="single"/>
        </w:rPr>
      </w:pPr>
    </w:p>
    <w:p w:rsidR="005D114A" w:rsidRDefault="005D114A" w:rsidP="002B56F4">
      <w:pPr>
        <w:jc w:val="center"/>
        <w:rPr>
          <w:rFonts w:ascii="Arial" w:hAnsi="Arial" w:cs="Arial"/>
          <w:b/>
          <w:sz w:val="28"/>
          <w:szCs w:val="28"/>
          <w:u w:val="single"/>
        </w:rPr>
      </w:pPr>
    </w:p>
    <w:p w:rsidR="005D114A" w:rsidRDefault="005D114A" w:rsidP="002B56F4">
      <w:pPr>
        <w:jc w:val="center"/>
        <w:rPr>
          <w:rFonts w:ascii="Arial" w:hAnsi="Arial" w:cs="Arial"/>
          <w:b/>
          <w:sz w:val="28"/>
          <w:szCs w:val="28"/>
          <w:u w:val="single"/>
        </w:rPr>
      </w:pPr>
    </w:p>
    <w:p w:rsidR="005D114A" w:rsidRDefault="005D114A" w:rsidP="002B56F4">
      <w:pPr>
        <w:jc w:val="center"/>
        <w:rPr>
          <w:rFonts w:ascii="Arial" w:hAnsi="Arial" w:cs="Arial"/>
          <w:b/>
          <w:sz w:val="28"/>
          <w:szCs w:val="28"/>
          <w:u w:val="single"/>
        </w:rPr>
      </w:pPr>
    </w:p>
    <w:p w:rsidR="005D114A" w:rsidRDefault="005D114A" w:rsidP="002B56F4">
      <w:pPr>
        <w:jc w:val="center"/>
        <w:rPr>
          <w:rFonts w:ascii="Arial" w:hAnsi="Arial" w:cs="Arial"/>
          <w:b/>
          <w:sz w:val="28"/>
          <w:szCs w:val="28"/>
          <w:u w:val="single"/>
        </w:rPr>
      </w:pPr>
    </w:p>
    <w:p w:rsidR="005D114A" w:rsidRDefault="005D114A" w:rsidP="002B56F4">
      <w:pPr>
        <w:jc w:val="center"/>
        <w:rPr>
          <w:rFonts w:ascii="Arial" w:hAnsi="Arial" w:cs="Arial"/>
          <w:b/>
          <w:sz w:val="28"/>
          <w:szCs w:val="28"/>
          <w:u w:val="single"/>
        </w:rPr>
      </w:pPr>
    </w:p>
    <w:p w:rsidR="003A216D" w:rsidRDefault="003A216D" w:rsidP="003A216D">
      <w:pPr>
        <w:rPr>
          <w:rFonts w:ascii="Arial" w:hAnsi="Arial" w:cs="Arial"/>
          <w:b/>
          <w:sz w:val="28"/>
          <w:szCs w:val="28"/>
          <w:u w:val="single"/>
        </w:rPr>
      </w:pPr>
    </w:p>
    <w:p w:rsidR="00990D40" w:rsidRDefault="002B56F4" w:rsidP="003A216D">
      <w:pPr>
        <w:ind w:firstLine="720"/>
        <w:rPr>
          <w:rFonts w:ascii="Arial" w:hAnsi="Arial" w:cs="Arial"/>
          <w:b/>
          <w:sz w:val="28"/>
          <w:szCs w:val="28"/>
          <w:u w:val="single"/>
        </w:rPr>
      </w:pPr>
      <w:r>
        <w:rPr>
          <w:rFonts w:ascii="Arial" w:hAnsi="Arial" w:cs="Arial"/>
          <w:b/>
          <w:sz w:val="28"/>
          <w:szCs w:val="28"/>
          <w:u w:val="single"/>
        </w:rPr>
        <w:lastRenderedPageBreak/>
        <w:t>How to Create Distribution of Income and Expense Documents</w:t>
      </w:r>
    </w:p>
    <w:p w:rsidR="002B56F4" w:rsidRDefault="00367451" w:rsidP="002B56F4">
      <w:pPr>
        <w:rPr>
          <w:rFonts w:ascii="Arial" w:hAnsi="Arial" w:cs="Arial"/>
          <w:sz w:val="24"/>
          <w:szCs w:val="24"/>
        </w:rPr>
      </w:pPr>
      <w:r>
        <w:rPr>
          <w:rFonts w:ascii="Arial" w:hAnsi="Arial" w:cs="Arial"/>
          <w:sz w:val="24"/>
          <w:szCs w:val="24"/>
        </w:rPr>
        <w:t>When a traveler receives an</w:t>
      </w:r>
      <w:r w:rsidR="002B56F4">
        <w:rPr>
          <w:rFonts w:ascii="Arial" w:hAnsi="Arial" w:cs="Arial"/>
          <w:sz w:val="24"/>
          <w:szCs w:val="24"/>
        </w:rPr>
        <w:t xml:space="preserve"> advance for a trip but does not use up the entire advance, a Distribution of Income and Expense</w:t>
      </w:r>
      <w:r>
        <w:rPr>
          <w:rFonts w:ascii="Arial" w:hAnsi="Arial" w:cs="Arial"/>
          <w:sz w:val="24"/>
          <w:szCs w:val="24"/>
        </w:rPr>
        <w:t xml:space="preserve"> (DI)</w:t>
      </w:r>
      <w:r w:rsidR="002B56F4">
        <w:rPr>
          <w:rFonts w:ascii="Arial" w:hAnsi="Arial" w:cs="Arial"/>
          <w:sz w:val="24"/>
          <w:szCs w:val="24"/>
        </w:rPr>
        <w:t xml:space="preserve"> document needs to be submitted in Kuali Financial System (KFS) to reconcile the advance that was issued.</w:t>
      </w:r>
      <w:r w:rsidR="005350BB">
        <w:rPr>
          <w:rFonts w:ascii="Arial" w:hAnsi="Arial" w:cs="Arial"/>
          <w:sz w:val="24"/>
          <w:szCs w:val="24"/>
        </w:rPr>
        <w:t xml:space="preserve"> </w:t>
      </w:r>
      <w:r w:rsidR="002B56F4">
        <w:rPr>
          <w:rFonts w:ascii="Arial" w:hAnsi="Arial" w:cs="Arial"/>
          <w:sz w:val="24"/>
          <w:szCs w:val="24"/>
        </w:rPr>
        <w:t>Here is a step by step guide on how to s</w:t>
      </w:r>
      <w:r w:rsidR="00B6232D">
        <w:rPr>
          <w:rFonts w:ascii="Arial" w:hAnsi="Arial" w:cs="Arial"/>
          <w:sz w:val="24"/>
          <w:szCs w:val="24"/>
        </w:rPr>
        <w:t>ubmit a DI;</w:t>
      </w:r>
      <w:r>
        <w:rPr>
          <w:rFonts w:ascii="Arial" w:hAnsi="Arial" w:cs="Arial"/>
          <w:sz w:val="24"/>
          <w:szCs w:val="24"/>
        </w:rPr>
        <w:t xml:space="preserve"> the instructions begin after you login to KFS.</w:t>
      </w:r>
    </w:p>
    <w:p w:rsidR="00367451" w:rsidRDefault="00367451" w:rsidP="002B56F4">
      <w:pPr>
        <w:rPr>
          <w:rFonts w:ascii="Arial" w:hAnsi="Arial" w:cs="Arial"/>
          <w:sz w:val="24"/>
          <w:szCs w:val="24"/>
        </w:rPr>
      </w:pPr>
      <w:r>
        <w:rPr>
          <w:rFonts w:ascii="Arial" w:hAnsi="Arial" w:cs="Arial"/>
          <w:b/>
          <w:sz w:val="24"/>
          <w:szCs w:val="24"/>
        </w:rPr>
        <w:t xml:space="preserve">1. </w:t>
      </w:r>
      <w:r>
        <w:rPr>
          <w:rFonts w:ascii="Arial" w:hAnsi="Arial" w:cs="Arial"/>
          <w:sz w:val="24"/>
          <w:szCs w:val="24"/>
        </w:rPr>
        <w:t xml:space="preserve">On the </w:t>
      </w:r>
      <w:r>
        <w:rPr>
          <w:rFonts w:ascii="Arial" w:hAnsi="Arial" w:cs="Arial"/>
          <w:b/>
          <w:sz w:val="24"/>
          <w:szCs w:val="24"/>
        </w:rPr>
        <w:t>Main Menu</w:t>
      </w:r>
      <w:r>
        <w:rPr>
          <w:rFonts w:ascii="Arial" w:hAnsi="Arial" w:cs="Arial"/>
          <w:sz w:val="24"/>
          <w:szCs w:val="24"/>
        </w:rPr>
        <w:t xml:space="preserve"> tab in KFS you first need to open a DI by clicking on the </w:t>
      </w:r>
      <w:r w:rsidR="004777C7">
        <w:rPr>
          <w:rFonts w:ascii="Arial" w:hAnsi="Arial" w:cs="Arial"/>
          <w:sz w:val="24"/>
          <w:szCs w:val="24"/>
        </w:rPr>
        <w:t xml:space="preserve">link labeled </w:t>
      </w:r>
      <w:r w:rsidR="004777C7">
        <w:rPr>
          <w:rFonts w:ascii="Arial" w:hAnsi="Arial" w:cs="Arial"/>
          <w:sz w:val="24"/>
          <w:szCs w:val="24"/>
          <w:u w:val="single"/>
        </w:rPr>
        <w:t>Distribution of Income and Expense</w:t>
      </w:r>
      <w:r w:rsidR="004777C7">
        <w:rPr>
          <w:rFonts w:ascii="Arial" w:hAnsi="Arial" w:cs="Arial"/>
          <w:sz w:val="24"/>
          <w:szCs w:val="24"/>
        </w:rPr>
        <w:t>. This link can be found on the far left of</w:t>
      </w:r>
      <w:r w:rsidR="00B6232D">
        <w:rPr>
          <w:rFonts w:ascii="Arial" w:hAnsi="Arial" w:cs="Arial"/>
          <w:sz w:val="24"/>
          <w:szCs w:val="24"/>
        </w:rPr>
        <w:t xml:space="preserve"> the page under the section labe</w:t>
      </w:r>
      <w:r w:rsidR="004777C7">
        <w:rPr>
          <w:rFonts w:ascii="Arial" w:hAnsi="Arial" w:cs="Arial"/>
          <w:sz w:val="24"/>
          <w:szCs w:val="24"/>
        </w:rPr>
        <w:t xml:space="preserve">led “Transactions” and under the subsection labeled “Financial Processing”. </w:t>
      </w:r>
    </w:p>
    <w:p w:rsidR="004777C7" w:rsidRDefault="005350BB" w:rsidP="002B56F4">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3D7D9465" wp14:editId="15B2AE8D">
                <wp:simplePos x="0" y="0"/>
                <wp:positionH relativeFrom="column">
                  <wp:posOffset>2324100</wp:posOffset>
                </wp:positionH>
                <wp:positionV relativeFrom="paragraph">
                  <wp:posOffset>1784350</wp:posOffset>
                </wp:positionV>
                <wp:extent cx="1200150" cy="1019175"/>
                <wp:effectExtent l="38100" t="0" r="19050" b="47625"/>
                <wp:wrapNone/>
                <wp:docPr id="10" name="Straight Arrow Connector 10"/>
                <wp:cNvGraphicFramePr/>
                <a:graphic xmlns:a="http://schemas.openxmlformats.org/drawingml/2006/main">
                  <a:graphicData uri="http://schemas.microsoft.com/office/word/2010/wordprocessingShape">
                    <wps:wsp>
                      <wps:cNvCnPr/>
                      <wps:spPr>
                        <a:xfrm flipH="1">
                          <a:off x="0" y="0"/>
                          <a:ext cx="1200150" cy="1019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CCF2CB7" id="_x0000_t32" coordsize="21600,21600" o:spt="32" o:oned="t" path="m,l21600,21600e" filled="f">
                <v:path arrowok="t" fillok="f" o:connecttype="none"/>
                <o:lock v:ext="edit" shapetype="t"/>
              </v:shapetype>
              <v:shape id="Straight Arrow Connector 10" o:spid="_x0000_s1026" type="#_x0000_t32" style="position:absolute;margin-left:183pt;margin-top:140.5pt;width:94.5pt;height:80.2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" strokecolor="black [3040]">
                <v:stroke endarrow="block"/>
              </v:shape>
            </w:pict>
          </mc:Fallback>
        </mc:AlternateContent>
      </w:r>
      <w:r w:rsidRPr="005350BB">
        <w:rPr>
          <w:rFonts w:ascii="Arial" w:hAnsi="Arial" w:cs="Arial"/>
          <w:noProof/>
          <w:sz w:val="24"/>
          <w:szCs w:val="24"/>
        </w:rPr>
        <mc:AlternateContent>
          <mc:Choice Requires="wps">
            <w:drawing>
              <wp:anchor distT="45720" distB="45720" distL="114300" distR="114300" simplePos="0" relativeHeight="251668480" behindDoc="0" locked="0" layoutInCell="1" allowOverlap="1" wp14:anchorId="02DF121F" wp14:editId="42C6D9E5">
                <wp:simplePos x="0" y="0"/>
                <wp:positionH relativeFrom="column">
                  <wp:posOffset>3524250</wp:posOffset>
                </wp:positionH>
                <wp:positionV relativeFrom="paragraph">
                  <wp:posOffset>422910</wp:posOffset>
                </wp:positionV>
                <wp:extent cx="3648075" cy="13620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362075"/>
                        </a:xfrm>
                        <a:prstGeom prst="rect">
                          <a:avLst/>
                        </a:prstGeom>
                        <a:solidFill>
                          <a:srgbClr val="FFFFFF"/>
                        </a:solidFill>
                        <a:ln w="9525">
                          <a:solidFill>
                            <a:srgbClr val="000000"/>
                          </a:solidFill>
                          <a:miter lim="800000"/>
                          <a:headEnd/>
                          <a:tailEnd/>
                        </a:ln>
                      </wps:spPr>
                      <wps:txbx>
                        <w:txbxContent>
                          <w:p w:rsidR="005350BB" w:rsidRDefault="005350BB">
                            <w:r>
                              <w:rPr>
                                <w:rFonts w:ascii="Arial" w:hAnsi="Arial" w:cs="Arial"/>
                                <w:sz w:val="24"/>
                                <w:szCs w:val="24"/>
                              </w:rPr>
                              <w:t>For example, an employee received a $700</w:t>
                            </w:r>
                            <w:r w:rsidR="00F03E73">
                              <w:rPr>
                                <w:rFonts w:ascii="Arial" w:hAnsi="Arial" w:cs="Arial"/>
                                <w:sz w:val="24"/>
                                <w:szCs w:val="24"/>
                              </w:rPr>
                              <w:t>.00 travel advance but only spent</w:t>
                            </w:r>
                            <w:r>
                              <w:rPr>
                                <w:rFonts w:ascii="Arial" w:hAnsi="Arial" w:cs="Arial"/>
                                <w:sz w:val="24"/>
                                <w:szCs w:val="24"/>
                              </w:rPr>
                              <w:t xml:space="preserve"> $650.00 of the advance. A DI would need to be done to apply the $650.00 to the correct expenditures in KFS. Then, the employee would write a personal check back to the UConn for the $50.00 they didn’t spend.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F121F" id="_x0000_t202" coordsize="21600,21600" o:spt="202" path="m,l,21600r21600,l21600,xe">
                <v:stroke joinstyle="miter"/>
                <v:path gradientshapeok="t" o:connecttype="rect"/>
              </v:shapetype>
              <v:shape id="Text Box 2" o:spid="_x0000_s1041" type="#_x0000_t202" style="position:absolute;margin-left:277.5pt;margin-top:33.3pt;width:287.25pt;height:107.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">
                <v:textbox>
                  <w:txbxContent>
                    <w:p w:rsidR="005350BB" w:rsidRDefault="005350BB">
                      <w:r>
                        <w:rPr>
                          <w:rFonts w:ascii="Arial" w:hAnsi="Arial" w:cs="Arial"/>
                          <w:sz w:val="24"/>
                          <w:szCs w:val="24"/>
                        </w:rPr>
                        <w:t>For example, an employee received a $700</w:t>
                      </w:r>
                      <w:r w:rsidR="00F03E73">
                        <w:rPr>
                          <w:rFonts w:ascii="Arial" w:hAnsi="Arial" w:cs="Arial"/>
                          <w:sz w:val="24"/>
                          <w:szCs w:val="24"/>
                        </w:rPr>
                        <w:t>.00 travel advance but only spent</w:t>
                      </w:r>
                      <w:r>
                        <w:rPr>
                          <w:rFonts w:ascii="Arial" w:hAnsi="Arial" w:cs="Arial"/>
                          <w:sz w:val="24"/>
                          <w:szCs w:val="24"/>
                        </w:rPr>
                        <w:t xml:space="preserve"> $650.00 of the advance. A DI would need to be done to apply the $650.00 to the correct expenditures in KFS. Then, the employee would write a personal check back to the UConn for the $50.00 they didn’t spend.</w:t>
                      </w:r>
                    </w:p>
                  </w:txbxContent>
                </v:textbox>
              </v:shape>
            </w:pict>
          </mc:Fallback>
        </mc:AlternateContent>
      </w:r>
      <w:r w:rsidR="004777C7">
        <w:rPr>
          <w:noProof/>
        </w:rPr>
        <w:drawing>
          <wp:inline distT="0" distB="0" distL="0" distR="0" wp14:anchorId="61A20D98" wp14:editId="20F0642D">
            <wp:extent cx="3743325" cy="3686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43325" cy="3686175"/>
                    </a:xfrm>
                    <a:prstGeom prst="rect">
                      <a:avLst/>
                    </a:prstGeom>
                  </pic:spPr>
                </pic:pic>
              </a:graphicData>
            </a:graphic>
          </wp:inline>
        </w:drawing>
      </w:r>
    </w:p>
    <w:p w:rsidR="004777C7" w:rsidRDefault="004777C7" w:rsidP="002B56F4">
      <w:pPr>
        <w:rPr>
          <w:rFonts w:ascii="Arial" w:hAnsi="Arial" w:cs="Arial"/>
          <w:sz w:val="24"/>
          <w:szCs w:val="24"/>
        </w:rPr>
      </w:pPr>
      <w:r>
        <w:rPr>
          <w:rFonts w:ascii="Arial" w:hAnsi="Arial" w:cs="Arial"/>
          <w:sz w:val="24"/>
          <w:szCs w:val="24"/>
        </w:rPr>
        <w:t xml:space="preserve">Once you click on this link a new DI document will open and you can begin filling out the necessary information. </w:t>
      </w:r>
    </w:p>
    <w:p w:rsidR="004777C7" w:rsidRDefault="004777C7" w:rsidP="002B56F4">
      <w:pPr>
        <w:rPr>
          <w:rFonts w:ascii="Arial" w:hAnsi="Arial" w:cs="Arial"/>
          <w:sz w:val="24"/>
          <w:szCs w:val="24"/>
        </w:rPr>
      </w:pPr>
      <w:r>
        <w:rPr>
          <w:rFonts w:ascii="Arial" w:hAnsi="Arial" w:cs="Arial"/>
          <w:b/>
          <w:sz w:val="24"/>
          <w:szCs w:val="24"/>
        </w:rPr>
        <w:t xml:space="preserve">2. </w:t>
      </w:r>
      <w:r>
        <w:rPr>
          <w:rFonts w:ascii="Arial" w:hAnsi="Arial" w:cs="Arial"/>
          <w:sz w:val="24"/>
          <w:szCs w:val="24"/>
        </w:rPr>
        <w:t xml:space="preserve"> Next you can begin by filling out the </w:t>
      </w:r>
      <w:r>
        <w:rPr>
          <w:rFonts w:ascii="Arial" w:hAnsi="Arial" w:cs="Arial"/>
          <w:b/>
          <w:sz w:val="24"/>
          <w:szCs w:val="24"/>
        </w:rPr>
        <w:t>Document Overview</w:t>
      </w:r>
      <w:r>
        <w:rPr>
          <w:rFonts w:ascii="Arial" w:hAnsi="Arial" w:cs="Arial"/>
          <w:sz w:val="24"/>
          <w:szCs w:val="24"/>
        </w:rPr>
        <w:t xml:space="preserve"> tab. </w:t>
      </w:r>
      <w:r w:rsidR="00B56B62">
        <w:rPr>
          <w:rFonts w:ascii="Arial" w:hAnsi="Arial" w:cs="Arial"/>
          <w:sz w:val="24"/>
          <w:szCs w:val="24"/>
        </w:rPr>
        <w:t>Fill in the following fields according to the type of advance that was issued:</w:t>
      </w:r>
    </w:p>
    <w:p w:rsidR="00B56B62" w:rsidRDefault="004777C7" w:rsidP="00B56B62">
      <w:pPr>
        <w:pStyle w:val="ListParagraph"/>
        <w:numPr>
          <w:ilvl w:val="0"/>
          <w:numId w:val="1"/>
        </w:numPr>
        <w:rPr>
          <w:rFonts w:ascii="Arial" w:hAnsi="Arial" w:cs="Arial"/>
          <w:sz w:val="24"/>
          <w:szCs w:val="24"/>
        </w:rPr>
      </w:pPr>
      <w:r w:rsidRPr="00B56B62">
        <w:rPr>
          <w:rFonts w:ascii="Arial" w:hAnsi="Arial" w:cs="Arial"/>
          <w:sz w:val="24"/>
          <w:szCs w:val="24"/>
        </w:rPr>
        <w:t>In</w:t>
      </w:r>
      <w:r w:rsidR="007F598A" w:rsidRPr="00B56B62">
        <w:rPr>
          <w:rFonts w:ascii="Arial" w:hAnsi="Arial" w:cs="Arial"/>
          <w:sz w:val="24"/>
          <w:szCs w:val="24"/>
        </w:rPr>
        <w:t xml:space="preserve"> the</w:t>
      </w:r>
      <w:r w:rsidRPr="00B56B62">
        <w:rPr>
          <w:rFonts w:ascii="Arial" w:hAnsi="Arial" w:cs="Arial"/>
          <w:sz w:val="24"/>
          <w:szCs w:val="24"/>
        </w:rPr>
        <w:t xml:space="preserve"> </w:t>
      </w:r>
      <w:r w:rsidRPr="00B56B62">
        <w:rPr>
          <w:rFonts w:ascii="Arial" w:hAnsi="Arial" w:cs="Arial"/>
          <w:sz w:val="24"/>
          <w:szCs w:val="24"/>
          <w:u w:val="single"/>
        </w:rPr>
        <w:t>Description</w:t>
      </w:r>
      <w:r w:rsidR="00B56B62">
        <w:rPr>
          <w:rFonts w:ascii="Arial" w:hAnsi="Arial" w:cs="Arial"/>
          <w:sz w:val="24"/>
          <w:szCs w:val="24"/>
        </w:rPr>
        <w:t>:</w:t>
      </w:r>
    </w:p>
    <w:p w:rsidR="004777C7" w:rsidRDefault="00CF2E3A" w:rsidP="00B56B62">
      <w:pPr>
        <w:pStyle w:val="ListParagraph"/>
        <w:numPr>
          <w:ilvl w:val="0"/>
          <w:numId w:val="8"/>
        </w:numPr>
        <w:rPr>
          <w:rFonts w:ascii="Arial" w:hAnsi="Arial" w:cs="Arial"/>
          <w:sz w:val="24"/>
          <w:szCs w:val="24"/>
        </w:rPr>
      </w:pPr>
      <w:r>
        <w:rPr>
          <w:rFonts w:ascii="Arial" w:hAnsi="Arial" w:cs="Arial"/>
          <w:sz w:val="24"/>
          <w:szCs w:val="24"/>
        </w:rPr>
        <w:t xml:space="preserve">Travel Advance: </w:t>
      </w:r>
      <w:r w:rsidR="00A3136C" w:rsidRPr="00B56B62">
        <w:rPr>
          <w:rFonts w:ascii="Arial" w:hAnsi="Arial" w:cs="Arial"/>
          <w:sz w:val="24"/>
          <w:szCs w:val="24"/>
        </w:rPr>
        <w:t>“Travel Advance Recon</w:t>
      </w:r>
      <w:r w:rsidR="00B9151F" w:rsidRPr="00B56B62">
        <w:rPr>
          <w:rFonts w:ascii="Arial" w:hAnsi="Arial" w:cs="Arial"/>
          <w:sz w:val="24"/>
          <w:szCs w:val="24"/>
        </w:rPr>
        <w:t>ciliation</w:t>
      </w:r>
      <w:r w:rsidR="00123BFD" w:rsidRPr="00B56B62">
        <w:rPr>
          <w:rFonts w:ascii="Arial" w:hAnsi="Arial" w:cs="Arial"/>
          <w:sz w:val="24"/>
          <w:szCs w:val="24"/>
        </w:rPr>
        <w:t xml:space="preserve">” and then the traveler’s last name. </w:t>
      </w:r>
      <w:r w:rsidR="007F598A" w:rsidRPr="00B56B62">
        <w:rPr>
          <w:rFonts w:ascii="Arial" w:hAnsi="Arial" w:cs="Arial"/>
          <w:sz w:val="24"/>
          <w:szCs w:val="24"/>
        </w:rPr>
        <w:t>Due to the space limitation you</w:t>
      </w:r>
      <w:r w:rsidR="006D1A74" w:rsidRPr="00B56B62">
        <w:rPr>
          <w:rFonts w:ascii="Arial" w:hAnsi="Arial" w:cs="Arial"/>
          <w:sz w:val="24"/>
          <w:szCs w:val="24"/>
        </w:rPr>
        <w:t xml:space="preserve"> only</w:t>
      </w:r>
      <w:r w:rsidR="007F598A" w:rsidRPr="00B56B62">
        <w:rPr>
          <w:rFonts w:ascii="Arial" w:hAnsi="Arial" w:cs="Arial"/>
          <w:sz w:val="24"/>
          <w:szCs w:val="24"/>
        </w:rPr>
        <w:t xml:space="preserve"> can enter up to eight characters for the traveler</w:t>
      </w:r>
      <w:r w:rsidR="006D1A74" w:rsidRPr="00B56B62">
        <w:rPr>
          <w:rFonts w:ascii="Arial" w:hAnsi="Arial" w:cs="Arial"/>
          <w:sz w:val="24"/>
          <w:szCs w:val="24"/>
        </w:rPr>
        <w:t>’</w:t>
      </w:r>
      <w:r w:rsidR="007F598A" w:rsidRPr="00B56B62">
        <w:rPr>
          <w:rFonts w:ascii="Arial" w:hAnsi="Arial" w:cs="Arial"/>
          <w:sz w:val="24"/>
          <w:szCs w:val="24"/>
        </w:rPr>
        <w:t xml:space="preserve">s last name. </w:t>
      </w:r>
    </w:p>
    <w:p w:rsidR="00CF2E3A" w:rsidRDefault="00CF2E3A" w:rsidP="00B56B62">
      <w:pPr>
        <w:pStyle w:val="ListParagraph"/>
        <w:numPr>
          <w:ilvl w:val="0"/>
          <w:numId w:val="8"/>
        </w:numPr>
        <w:rPr>
          <w:rFonts w:ascii="Arial" w:hAnsi="Arial" w:cs="Arial"/>
          <w:sz w:val="24"/>
          <w:szCs w:val="24"/>
        </w:rPr>
      </w:pPr>
      <w:r>
        <w:rPr>
          <w:rFonts w:ascii="Arial" w:hAnsi="Arial" w:cs="Arial"/>
          <w:sz w:val="24"/>
          <w:szCs w:val="24"/>
        </w:rPr>
        <w:t>Education Abroad: Program name and Semester. Ex: Paris – Fall 2015.</w:t>
      </w:r>
    </w:p>
    <w:p w:rsidR="00CF2E3A" w:rsidRPr="00B56B62" w:rsidRDefault="00CF2E3A" w:rsidP="00B56B62">
      <w:pPr>
        <w:pStyle w:val="ListParagraph"/>
        <w:numPr>
          <w:ilvl w:val="0"/>
          <w:numId w:val="8"/>
        </w:numPr>
        <w:rPr>
          <w:rFonts w:ascii="Arial" w:hAnsi="Arial" w:cs="Arial"/>
          <w:sz w:val="24"/>
          <w:szCs w:val="24"/>
        </w:rPr>
      </w:pPr>
      <w:r>
        <w:rPr>
          <w:rFonts w:ascii="Arial" w:hAnsi="Arial" w:cs="Arial"/>
          <w:sz w:val="24"/>
          <w:szCs w:val="24"/>
        </w:rPr>
        <w:t>Research: the Traveler’s name and Study Number</w:t>
      </w:r>
    </w:p>
    <w:p w:rsidR="00123BFD" w:rsidRDefault="00123BFD" w:rsidP="004777C7">
      <w:pPr>
        <w:pStyle w:val="ListParagraph"/>
        <w:numPr>
          <w:ilvl w:val="0"/>
          <w:numId w:val="1"/>
        </w:numPr>
        <w:rPr>
          <w:rFonts w:ascii="Arial" w:hAnsi="Arial" w:cs="Arial"/>
          <w:sz w:val="24"/>
          <w:szCs w:val="24"/>
        </w:rPr>
      </w:pPr>
      <w:r>
        <w:rPr>
          <w:rFonts w:ascii="Arial" w:hAnsi="Arial" w:cs="Arial"/>
          <w:sz w:val="24"/>
          <w:szCs w:val="24"/>
        </w:rPr>
        <w:t xml:space="preserve">Next, in the </w:t>
      </w:r>
      <w:r>
        <w:rPr>
          <w:rFonts w:ascii="Arial" w:hAnsi="Arial" w:cs="Arial"/>
          <w:sz w:val="24"/>
          <w:szCs w:val="24"/>
          <w:u w:val="single"/>
        </w:rPr>
        <w:t>Explanation</w:t>
      </w:r>
      <w:r>
        <w:rPr>
          <w:rFonts w:ascii="Arial" w:hAnsi="Arial" w:cs="Arial"/>
          <w:sz w:val="24"/>
          <w:szCs w:val="24"/>
        </w:rPr>
        <w:t xml:space="preserve"> box you should write </w:t>
      </w:r>
      <w:r w:rsidR="00CF2E3A">
        <w:rPr>
          <w:rFonts w:ascii="Arial" w:hAnsi="Arial" w:cs="Arial"/>
          <w:sz w:val="24"/>
          <w:szCs w:val="24"/>
        </w:rPr>
        <w:t xml:space="preserve">any additional information. </w:t>
      </w:r>
      <w:r>
        <w:rPr>
          <w:rFonts w:ascii="Arial" w:hAnsi="Arial" w:cs="Arial"/>
          <w:sz w:val="24"/>
          <w:szCs w:val="24"/>
        </w:rPr>
        <w:t>Once this box</w:t>
      </w:r>
      <w:r w:rsidR="00F03E73">
        <w:rPr>
          <w:rFonts w:ascii="Arial" w:hAnsi="Arial" w:cs="Arial"/>
          <w:sz w:val="24"/>
          <w:szCs w:val="24"/>
        </w:rPr>
        <w:t xml:space="preserve"> in</w:t>
      </w:r>
      <w:r>
        <w:rPr>
          <w:rFonts w:ascii="Arial" w:hAnsi="Arial" w:cs="Arial"/>
          <w:sz w:val="24"/>
          <w:szCs w:val="24"/>
        </w:rPr>
        <w:t xml:space="preserve"> the </w:t>
      </w:r>
      <w:r>
        <w:rPr>
          <w:rFonts w:ascii="Arial" w:hAnsi="Arial" w:cs="Arial"/>
          <w:b/>
          <w:sz w:val="24"/>
          <w:szCs w:val="24"/>
        </w:rPr>
        <w:t xml:space="preserve">Document Overview </w:t>
      </w:r>
      <w:r>
        <w:rPr>
          <w:rFonts w:ascii="Arial" w:hAnsi="Arial" w:cs="Arial"/>
          <w:sz w:val="24"/>
          <w:szCs w:val="24"/>
        </w:rPr>
        <w:t>tab</w:t>
      </w:r>
      <w:r w:rsidR="00A3136C">
        <w:rPr>
          <w:rFonts w:ascii="Arial" w:hAnsi="Arial" w:cs="Arial"/>
          <w:sz w:val="24"/>
          <w:szCs w:val="24"/>
        </w:rPr>
        <w:t xml:space="preserve"> is complete</w:t>
      </w:r>
      <w:r w:rsidR="00F03E73">
        <w:rPr>
          <w:rFonts w:ascii="Arial" w:hAnsi="Arial" w:cs="Arial"/>
          <w:sz w:val="24"/>
          <w:szCs w:val="24"/>
        </w:rPr>
        <w:t xml:space="preserve">, </w:t>
      </w:r>
      <w:r>
        <w:rPr>
          <w:rFonts w:ascii="Arial" w:hAnsi="Arial" w:cs="Arial"/>
          <w:sz w:val="24"/>
          <w:szCs w:val="24"/>
        </w:rPr>
        <w:t>it should look like the example below:</w:t>
      </w:r>
    </w:p>
    <w:p w:rsidR="00A3136C" w:rsidRDefault="00CF2E3A" w:rsidP="00123BFD">
      <w:pPr>
        <w:rPr>
          <w:rFonts w:ascii="Arial" w:hAnsi="Arial" w:cs="Arial"/>
          <w:sz w:val="24"/>
          <w:szCs w:val="24"/>
        </w:rPr>
      </w:pPr>
      <w:r>
        <w:rPr>
          <w:noProof/>
        </w:rPr>
        <w:lastRenderedPageBreak/>
        <w:drawing>
          <wp:anchor distT="0" distB="0" distL="114300" distR="114300" simplePos="0" relativeHeight="251672576" behindDoc="0" locked="0" layoutInCell="1" allowOverlap="1" wp14:anchorId="0B853381" wp14:editId="1015945D">
            <wp:simplePos x="0" y="0"/>
            <wp:positionH relativeFrom="column">
              <wp:posOffset>-19050</wp:posOffset>
            </wp:positionH>
            <wp:positionV relativeFrom="paragraph">
              <wp:posOffset>-582295</wp:posOffset>
            </wp:positionV>
            <wp:extent cx="6858000" cy="917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858000" cy="917575"/>
                    </a:xfrm>
                    <a:prstGeom prst="rect">
                      <a:avLst/>
                    </a:prstGeom>
                  </pic:spPr>
                </pic:pic>
              </a:graphicData>
            </a:graphic>
          </wp:anchor>
        </w:drawing>
      </w:r>
    </w:p>
    <w:p w:rsidR="00171865" w:rsidRDefault="00171865" w:rsidP="00123BFD">
      <w:pPr>
        <w:rPr>
          <w:rFonts w:ascii="Arial" w:hAnsi="Arial" w:cs="Arial"/>
          <w:b/>
          <w:sz w:val="24"/>
          <w:szCs w:val="24"/>
        </w:rPr>
      </w:pPr>
    </w:p>
    <w:p w:rsidR="00746C08" w:rsidRDefault="00746C08" w:rsidP="00123BFD">
      <w:pPr>
        <w:rPr>
          <w:rFonts w:ascii="Arial" w:hAnsi="Arial" w:cs="Arial"/>
          <w:sz w:val="24"/>
          <w:szCs w:val="24"/>
        </w:rPr>
      </w:pPr>
      <w:r>
        <w:rPr>
          <w:rFonts w:ascii="Arial" w:hAnsi="Arial" w:cs="Arial"/>
          <w:b/>
          <w:sz w:val="24"/>
          <w:szCs w:val="24"/>
        </w:rPr>
        <w:t xml:space="preserve">3. </w:t>
      </w:r>
      <w:r>
        <w:rPr>
          <w:rFonts w:ascii="Arial" w:hAnsi="Arial" w:cs="Arial"/>
          <w:sz w:val="24"/>
          <w:szCs w:val="24"/>
        </w:rPr>
        <w:t xml:space="preserve">The next tab that needs to be filled out is the </w:t>
      </w:r>
      <w:r>
        <w:rPr>
          <w:rFonts w:ascii="Arial" w:hAnsi="Arial" w:cs="Arial"/>
          <w:b/>
          <w:sz w:val="24"/>
          <w:szCs w:val="24"/>
        </w:rPr>
        <w:t>Accounting Lines</w:t>
      </w:r>
      <w:r>
        <w:rPr>
          <w:rFonts w:ascii="Arial" w:hAnsi="Arial" w:cs="Arial"/>
          <w:sz w:val="24"/>
          <w:szCs w:val="24"/>
        </w:rPr>
        <w:t xml:space="preserve"> tab. </w:t>
      </w:r>
      <w:r w:rsidRPr="006D1A74">
        <w:rPr>
          <w:rFonts w:ascii="Arial" w:hAnsi="Arial" w:cs="Arial"/>
          <w:i/>
          <w:sz w:val="24"/>
          <w:szCs w:val="24"/>
        </w:rPr>
        <w:t>This tab needs to be filled out carefully to make sure the advance is reconciled correctly</w:t>
      </w:r>
      <w:r>
        <w:rPr>
          <w:rFonts w:ascii="Arial" w:hAnsi="Arial" w:cs="Arial"/>
          <w:sz w:val="24"/>
          <w:szCs w:val="24"/>
        </w:rPr>
        <w:t xml:space="preserve">. </w:t>
      </w:r>
    </w:p>
    <w:p w:rsidR="008473CA" w:rsidRPr="008473CA" w:rsidRDefault="008473CA" w:rsidP="008473CA">
      <w:pPr>
        <w:spacing w:after="0"/>
        <w:rPr>
          <w:rFonts w:ascii="Arial" w:hAnsi="Arial" w:cs="Arial"/>
          <w:sz w:val="24"/>
          <w:szCs w:val="24"/>
        </w:rPr>
      </w:pPr>
      <w:r>
        <w:rPr>
          <w:rFonts w:ascii="Arial" w:hAnsi="Arial" w:cs="Arial"/>
          <w:sz w:val="24"/>
          <w:szCs w:val="24"/>
        </w:rPr>
        <w:t xml:space="preserve">In the </w:t>
      </w:r>
      <w:proofErr w:type="gramStart"/>
      <w:r>
        <w:rPr>
          <w:rFonts w:ascii="Arial" w:hAnsi="Arial" w:cs="Arial"/>
          <w:b/>
          <w:sz w:val="24"/>
          <w:szCs w:val="24"/>
        </w:rPr>
        <w:t>From</w:t>
      </w:r>
      <w:proofErr w:type="gramEnd"/>
      <w:r>
        <w:rPr>
          <w:rFonts w:ascii="Arial" w:hAnsi="Arial" w:cs="Arial"/>
          <w:sz w:val="24"/>
          <w:szCs w:val="24"/>
        </w:rPr>
        <w:t xml:space="preserve"> accounting line:</w:t>
      </w:r>
    </w:p>
    <w:p w:rsidR="008473CA" w:rsidRPr="009F094C" w:rsidRDefault="008473CA" w:rsidP="009F094C">
      <w:pPr>
        <w:pStyle w:val="ListParagraph"/>
        <w:numPr>
          <w:ilvl w:val="0"/>
          <w:numId w:val="2"/>
        </w:numPr>
        <w:spacing w:after="0"/>
        <w:rPr>
          <w:rFonts w:ascii="Arial" w:hAnsi="Arial" w:cs="Arial"/>
          <w:sz w:val="24"/>
          <w:szCs w:val="24"/>
        </w:rPr>
      </w:pPr>
      <w:r w:rsidRPr="009F094C">
        <w:rPr>
          <w:rFonts w:ascii="Arial" w:hAnsi="Arial" w:cs="Arial"/>
          <w:sz w:val="24"/>
          <w:szCs w:val="24"/>
        </w:rPr>
        <w:t xml:space="preserve">In the </w:t>
      </w:r>
      <w:r w:rsidRPr="009F094C">
        <w:rPr>
          <w:rFonts w:ascii="Arial" w:hAnsi="Arial" w:cs="Arial"/>
          <w:sz w:val="24"/>
          <w:szCs w:val="24"/>
          <w:u w:val="single"/>
        </w:rPr>
        <w:t>Chart</w:t>
      </w:r>
      <w:r w:rsidRPr="009F094C">
        <w:rPr>
          <w:rFonts w:ascii="Arial" w:hAnsi="Arial" w:cs="Arial"/>
          <w:sz w:val="24"/>
          <w:szCs w:val="24"/>
        </w:rPr>
        <w:t xml:space="preserve"> box select “UC” from the drop down box </w:t>
      </w:r>
    </w:p>
    <w:p w:rsidR="009F094C" w:rsidRDefault="008473CA" w:rsidP="008473CA">
      <w:pPr>
        <w:pStyle w:val="ListParagraph"/>
        <w:numPr>
          <w:ilvl w:val="0"/>
          <w:numId w:val="2"/>
        </w:numPr>
        <w:rPr>
          <w:rFonts w:ascii="Arial" w:hAnsi="Arial" w:cs="Arial"/>
          <w:sz w:val="24"/>
          <w:szCs w:val="24"/>
        </w:rPr>
      </w:pPr>
      <w:r>
        <w:rPr>
          <w:rFonts w:ascii="Arial" w:hAnsi="Arial" w:cs="Arial"/>
          <w:sz w:val="24"/>
          <w:szCs w:val="24"/>
        </w:rPr>
        <w:t xml:space="preserve">In </w:t>
      </w:r>
      <w:r w:rsidR="007A5438">
        <w:rPr>
          <w:rFonts w:ascii="Arial" w:hAnsi="Arial" w:cs="Arial"/>
          <w:sz w:val="24"/>
          <w:szCs w:val="24"/>
        </w:rPr>
        <w:t xml:space="preserve">the </w:t>
      </w:r>
      <w:r w:rsidR="007A5438">
        <w:rPr>
          <w:rFonts w:ascii="Arial" w:hAnsi="Arial" w:cs="Arial"/>
          <w:sz w:val="24"/>
          <w:szCs w:val="24"/>
          <w:u w:val="single"/>
        </w:rPr>
        <w:t>Account Number</w:t>
      </w:r>
      <w:r w:rsidR="009F094C">
        <w:rPr>
          <w:rFonts w:ascii="Arial" w:hAnsi="Arial" w:cs="Arial"/>
          <w:sz w:val="24"/>
          <w:szCs w:val="24"/>
        </w:rPr>
        <w:t xml:space="preserve"> box”</w:t>
      </w:r>
    </w:p>
    <w:p w:rsidR="008473CA" w:rsidRDefault="009F094C" w:rsidP="009F094C">
      <w:pPr>
        <w:pStyle w:val="ListParagraph"/>
        <w:numPr>
          <w:ilvl w:val="1"/>
          <w:numId w:val="2"/>
        </w:numPr>
        <w:rPr>
          <w:rFonts w:ascii="Arial" w:hAnsi="Arial" w:cs="Arial"/>
          <w:sz w:val="24"/>
          <w:szCs w:val="24"/>
        </w:rPr>
      </w:pPr>
      <w:r>
        <w:rPr>
          <w:rFonts w:ascii="Arial" w:hAnsi="Arial" w:cs="Arial"/>
          <w:sz w:val="24"/>
          <w:szCs w:val="24"/>
        </w:rPr>
        <w:t xml:space="preserve">Travel Advance: </w:t>
      </w:r>
      <w:r w:rsidR="007A5438">
        <w:rPr>
          <w:rFonts w:ascii="Arial" w:hAnsi="Arial" w:cs="Arial"/>
          <w:sz w:val="24"/>
          <w:szCs w:val="24"/>
        </w:rPr>
        <w:t xml:space="preserve">“9044680” which is the </w:t>
      </w:r>
      <w:r w:rsidR="007A5438" w:rsidRPr="00B6232D">
        <w:rPr>
          <w:rFonts w:ascii="Arial" w:hAnsi="Arial" w:cs="Arial"/>
          <w:i/>
          <w:sz w:val="24"/>
          <w:szCs w:val="24"/>
        </w:rPr>
        <w:t>Employee Travel Advance account.</w:t>
      </w:r>
    </w:p>
    <w:p w:rsidR="009F094C" w:rsidRDefault="009F094C" w:rsidP="009F094C">
      <w:pPr>
        <w:pStyle w:val="ListParagraph"/>
        <w:numPr>
          <w:ilvl w:val="1"/>
          <w:numId w:val="2"/>
        </w:numPr>
        <w:rPr>
          <w:rFonts w:ascii="Arial" w:hAnsi="Arial" w:cs="Arial"/>
          <w:sz w:val="24"/>
          <w:szCs w:val="24"/>
        </w:rPr>
      </w:pPr>
      <w:r>
        <w:rPr>
          <w:rFonts w:ascii="Arial" w:hAnsi="Arial" w:cs="Arial"/>
          <w:sz w:val="24"/>
          <w:szCs w:val="24"/>
        </w:rPr>
        <w:t xml:space="preserve">Education Abroad/Research: Enter the same account number that was used to issue the original advance. </w:t>
      </w:r>
    </w:p>
    <w:p w:rsidR="007A5438" w:rsidRPr="00720538" w:rsidRDefault="00720538" w:rsidP="00720538">
      <w:pPr>
        <w:pStyle w:val="ListParagraph"/>
        <w:numPr>
          <w:ilvl w:val="0"/>
          <w:numId w:val="2"/>
        </w:numPr>
        <w:rPr>
          <w:rFonts w:ascii="Arial" w:hAnsi="Arial" w:cs="Arial"/>
          <w:sz w:val="24"/>
          <w:szCs w:val="24"/>
        </w:rPr>
      </w:pPr>
      <w:r>
        <w:rPr>
          <w:noProof/>
        </w:rPr>
        <w:drawing>
          <wp:anchor distT="0" distB="0" distL="114300" distR="114300" simplePos="0" relativeHeight="251660288" behindDoc="1" locked="0" layoutInCell="1" allowOverlap="1" wp14:anchorId="56F62C9F" wp14:editId="3D1AB6B7">
            <wp:simplePos x="0" y="0"/>
            <wp:positionH relativeFrom="column">
              <wp:posOffset>5181600</wp:posOffset>
            </wp:positionH>
            <wp:positionV relativeFrom="paragraph">
              <wp:posOffset>162560</wp:posOffset>
            </wp:positionV>
            <wp:extent cx="284480" cy="2476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4480" cy="247650"/>
                    </a:xfrm>
                    <a:prstGeom prst="rect">
                      <a:avLst/>
                    </a:prstGeom>
                  </pic:spPr>
                </pic:pic>
              </a:graphicData>
            </a:graphic>
            <wp14:sizeRelH relativeFrom="page">
              <wp14:pctWidth>0</wp14:pctWidth>
            </wp14:sizeRelH>
            <wp14:sizeRelV relativeFrom="page">
              <wp14:pctHeight>0</wp14:pctHeight>
            </wp14:sizeRelV>
          </wp:anchor>
        </w:drawing>
      </w:r>
      <w:r w:rsidR="007A5438" w:rsidRPr="009F094C">
        <w:rPr>
          <w:rFonts w:ascii="Arial" w:hAnsi="Arial" w:cs="Arial"/>
          <w:sz w:val="24"/>
          <w:szCs w:val="24"/>
        </w:rPr>
        <w:t xml:space="preserve">In the </w:t>
      </w:r>
      <w:r w:rsidR="007A5438" w:rsidRPr="009F094C">
        <w:rPr>
          <w:rFonts w:ascii="Arial" w:hAnsi="Arial" w:cs="Arial"/>
          <w:sz w:val="24"/>
          <w:szCs w:val="24"/>
          <w:u w:val="single"/>
        </w:rPr>
        <w:t>Sub Account</w:t>
      </w:r>
      <w:r w:rsidR="007A5438" w:rsidRPr="009F094C">
        <w:rPr>
          <w:rFonts w:ascii="Arial" w:hAnsi="Arial" w:cs="Arial"/>
          <w:sz w:val="24"/>
          <w:szCs w:val="24"/>
        </w:rPr>
        <w:t xml:space="preserve"> box</w:t>
      </w:r>
      <w:r>
        <w:rPr>
          <w:rFonts w:ascii="Arial" w:hAnsi="Arial" w:cs="Arial"/>
          <w:sz w:val="24"/>
          <w:szCs w:val="24"/>
        </w:rPr>
        <w:t xml:space="preserve"> </w:t>
      </w:r>
      <w:r w:rsidR="007A5438" w:rsidRPr="00720538">
        <w:rPr>
          <w:rFonts w:ascii="Arial" w:hAnsi="Arial" w:cs="Arial"/>
          <w:sz w:val="24"/>
          <w:szCs w:val="24"/>
        </w:rPr>
        <w:t xml:space="preserve">please enter the traveler’s sub account. If you are unsure of their sub account number you can look it up </w:t>
      </w:r>
      <w:r w:rsidR="007A5438" w:rsidRPr="00720538">
        <w:rPr>
          <w:rFonts w:ascii="Arial" w:eastAsia="Gulim" w:hAnsi="Arial" w:cs="Arial"/>
          <w:sz w:val="24"/>
          <w:szCs w:val="24"/>
        </w:rPr>
        <w:t>by clicking on the</w:t>
      </w:r>
      <w:r w:rsidR="00F03E73" w:rsidRPr="00720538">
        <w:rPr>
          <w:rFonts w:ascii="Arial" w:eastAsia="Gulim" w:hAnsi="Arial" w:cs="Arial"/>
          <w:sz w:val="24"/>
          <w:szCs w:val="24"/>
        </w:rPr>
        <w:t xml:space="preserve"> magnifying glass        icon next to</w:t>
      </w:r>
      <w:r w:rsidR="007A5438" w:rsidRPr="00720538">
        <w:rPr>
          <w:rFonts w:ascii="Arial" w:eastAsia="Gulim" w:hAnsi="Arial" w:cs="Arial"/>
          <w:sz w:val="24"/>
          <w:szCs w:val="24"/>
        </w:rPr>
        <w:t xml:space="preserve"> the </w:t>
      </w:r>
      <w:r w:rsidR="007A5438" w:rsidRPr="00720538">
        <w:rPr>
          <w:rFonts w:ascii="Arial" w:eastAsia="Gulim" w:hAnsi="Arial" w:cs="Arial"/>
          <w:sz w:val="24"/>
          <w:szCs w:val="24"/>
          <w:u w:val="single"/>
        </w:rPr>
        <w:t>sub account</w:t>
      </w:r>
      <w:r w:rsidR="007A5438" w:rsidRPr="00720538">
        <w:rPr>
          <w:rFonts w:ascii="Arial" w:eastAsia="Gulim" w:hAnsi="Arial" w:cs="Arial"/>
          <w:sz w:val="24"/>
          <w:szCs w:val="24"/>
        </w:rPr>
        <w:t xml:space="preserve"> box. When y</w:t>
      </w:r>
      <w:r w:rsidR="006D1A74" w:rsidRPr="00720538">
        <w:rPr>
          <w:rFonts w:ascii="Arial" w:eastAsia="Gulim" w:hAnsi="Arial" w:cs="Arial"/>
          <w:sz w:val="24"/>
          <w:szCs w:val="24"/>
        </w:rPr>
        <w:t>ou click this it will</w:t>
      </w:r>
      <w:r w:rsidR="007A5438" w:rsidRPr="00720538">
        <w:rPr>
          <w:rFonts w:ascii="Arial" w:eastAsia="Gulim" w:hAnsi="Arial" w:cs="Arial"/>
          <w:sz w:val="24"/>
          <w:szCs w:val="24"/>
        </w:rPr>
        <w:t xml:space="preserve"> bring you to a search </w:t>
      </w:r>
      <w:r>
        <w:rPr>
          <w:rFonts w:ascii="Arial" w:eastAsia="Gulim" w:hAnsi="Arial" w:cs="Arial"/>
          <w:sz w:val="24"/>
          <w:szCs w:val="24"/>
        </w:rPr>
        <w:t xml:space="preserve">page. The information </w:t>
      </w:r>
      <w:r w:rsidR="007A5438" w:rsidRPr="00720538">
        <w:rPr>
          <w:rFonts w:ascii="Arial" w:eastAsia="Gulim" w:hAnsi="Arial" w:cs="Arial"/>
          <w:sz w:val="24"/>
          <w:szCs w:val="24"/>
        </w:rPr>
        <w:t>that should be filled out to complete a search is as follows:</w:t>
      </w:r>
    </w:p>
    <w:p w:rsidR="007A5438" w:rsidRDefault="007A5438" w:rsidP="007A5438">
      <w:pPr>
        <w:pStyle w:val="ListParagraph"/>
        <w:ind w:left="1440"/>
        <w:rPr>
          <w:rFonts w:ascii="Arial" w:eastAsia="Gulim" w:hAnsi="Arial" w:cs="Arial"/>
          <w:sz w:val="24"/>
          <w:szCs w:val="24"/>
        </w:rPr>
      </w:pPr>
      <w:r>
        <w:rPr>
          <w:rFonts w:ascii="Arial" w:eastAsia="Gulim" w:hAnsi="Arial" w:cs="Arial"/>
          <w:sz w:val="24"/>
          <w:szCs w:val="24"/>
        </w:rPr>
        <w:t xml:space="preserve">1. Enter “UC” in the </w:t>
      </w:r>
      <w:r>
        <w:rPr>
          <w:rFonts w:ascii="Arial" w:eastAsia="Gulim" w:hAnsi="Arial" w:cs="Arial"/>
          <w:sz w:val="24"/>
          <w:szCs w:val="24"/>
          <w:u w:val="single"/>
        </w:rPr>
        <w:t>Chart Code</w:t>
      </w:r>
      <w:r>
        <w:rPr>
          <w:rFonts w:ascii="Arial" w:eastAsia="Gulim" w:hAnsi="Arial" w:cs="Arial"/>
          <w:sz w:val="24"/>
          <w:szCs w:val="24"/>
        </w:rPr>
        <w:t xml:space="preserve"> Box. </w:t>
      </w:r>
    </w:p>
    <w:p w:rsidR="007A5438" w:rsidRDefault="007A5438" w:rsidP="007A5438">
      <w:pPr>
        <w:pStyle w:val="ListParagraph"/>
        <w:ind w:left="1440"/>
        <w:rPr>
          <w:rFonts w:ascii="Arial" w:eastAsia="Gulim" w:hAnsi="Arial" w:cs="Arial"/>
          <w:sz w:val="24"/>
          <w:szCs w:val="24"/>
        </w:rPr>
      </w:pPr>
      <w:r>
        <w:rPr>
          <w:rFonts w:ascii="Arial" w:eastAsia="Gulim" w:hAnsi="Arial" w:cs="Arial"/>
          <w:sz w:val="24"/>
          <w:szCs w:val="24"/>
        </w:rPr>
        <w:t xml:space="preserve">2. Enter “9044680” in the </w:t>
      </w:r>
      <w:r>
        <w:rPr>
          <w:rFonts w:ascii="Arial" w:eastAsia="Gulim" w:hAnsi="Arial" w:cs="Arial"/>
          <w:sz w:val="24"/>
          <w:szCs w:val="24"/>
          <w:u w:val="single"/>
        </w:rPr>
        <w:t>Account Number</w:t>
      </w:r>
      <w:r>
        <w:rPr>
          <w:rFonts w:ascii="Arial" w:eastAsia="Gulim" w:hAnsi="Arial" w:cs="Arial"/>
          <w:sz w:val="24"/>
          <w:szCs w:val="24"/>
        </w:rPr>
        <w:t xml:space="preserve"> Box. </w:t>
      </w:r>
    </w:p>
    <w:p w:rsidR="007A5438" w:rsidRPr="00B6232D" w:rsidRDefault="007A5438" w:rsidP="007A5438">
      <w:pPr>
        <w:pStyle w:val="ListParagraph"/>
        <w:ind w:left="1440"/>
        <w:rPr>
          <w:rFonts w:ascii="Arial" w:eastAsia="Gulim" w:hAnsi="Arial" w:cs="Arial"/>
          <w:sz w:val="24"/>
          <w:szCs w:val="24"/>
        </w:rPr>
      </w:pPr>
      <w:r>
        <w:rPr>
          <w:rFonts w:ascii="Arial" w:eastAsia="Gulim" w:hAnsi="Arial" w:cs="Arial"/>
          <w:sz w:val="24"/>
          <w:szCs w:val="24"/>
        </w:rPr>
        <w:t>3. Enter the traveler’s last name in the format</w:t>
      </w:r>
      <w:r w:rsidR="00B6232D">
        <w:rPr>
          <w:rFonts w:ascii="Arial" w:eastAsia="Gulim" w:hAnsi="Arial" w:cs="Arial"/>
          <w:sz w:val="24"/>
          <w:szCs w:val="24"/>
        </w:rPr>
        <w:t xml:space="preserve"> asterisk, their last name, asterisk (*Last name*)</w:t>
      </w:r>
      <w:r>
        <w:rPr>
          <w:rFonts w:ascii="Arial" w:eastAsia="Gulim" w:hAnsi="Arial" w:cs="Arial"/>
          <w:sz w:val="24"/>
          <w:szCs w:val="24"/>
        </w:rPr>
        <w:t xml:space="preserve">. After this information is filled out you should hit the </w:t>
      </w:r>
      <w:r>
        <w:rPr>
          <w:rFonts w:ascii="Arial" w:eastAsia="Gulim" w:hAnsi="Arial" w:cs="Arial"/>
          <w:b/>
          <w:i/>
          <w:sz w:val="24"/>
          <w:szCs w:val="24"/>
        </w:rPr>
        <w:t>search</w:t>
      </w:r>
      <w:r>
        <w:rPr>
          <w:rFonts w:ascii="Arial" w:eastAsia="Gulim" w:hAnsi="Arial" w:cs="Arial"/>
          <w:sz w:val="24"/>
          <w:szCs w:val="24"/>
        </w:rPr>
        <w:t xml:space="preserve"> button and then names that meet your search criteria should appear. </w:t>
      </w:r>
      <w:r w:rsidR="00B6232D">
        <w:rPr>
          <w:rFonts w:ascii="Arial" w:eastAsia="Gulim" w:hAnsi="Arial" w:cs="Arial"/>
          <w:sz w:val="24"/>
          <w:szCs w:val="24"/>
        </w:rPr>
        <w:t xml:space="preserve">Below is an example of how the page will look before you hit the </w:t>
      </w:r>
      <w:r w:rsidR="00B6232D">
        <w:rPr>
          <w:rFonts w:ascii="Arial" w:eastAsia="Gulim" w:hAnsi="Arial" w:cs="Arial"/>
          <w:b/>
          <w:i/>
          <w:sz w:val="24"/>
          <w:szCs w:val="24"/>
        </w:rPr>
        <w:t>search</w:t>
      </w:r>
      <w:r w:rsidR="00B6232D">
        <w:rPr>
          <w:rFonts w:ascii="Arial" w:eastAsia="Gulim" w:hAnsi="Arial" w:cs="Arial"/>
          <w:sz w:val="24"/>
          <w:szCs w:val="24"/>
        </w:rPr>
        <w:t xml:space="preserve"> button:</w:t>
      </w:r>
    </w:p>
    <w:p w:rsidR="007A5438" w:rsidRDefault="007A5438" w:rsidP="007A5438">
      <w:pPr>
        <w:pStyle w:val="ListParagraph"/>
        <w:ind w:left="1440"/>
        <w:rPr>
          <w:rFonts w:ascii="Arial" w:eastAsia="Gulim" w:hAnsi="Arial" w:cs="Arial"/>
          <w:sz w:val="24"/>
          <w:szCs w:val="24"/>
        </w:rPr>
      </w:pPr>
      <w:r>
        <w:rPr>
          <w:noProof/>
        </w:rPr>
        <w:drawing>
          <wp:inline distT="0" distB="0" distL="0" distR="0" wp14:anchorId="38C76858" wp14:editId="54FAD8ED">
            <wp:extent cx="3743325" cy="1971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43325" cy="1971675"/>
                    </a:xfrm>
                    <a:prstGeom prst="rect">
                      <a:avLst/>
                    </a:prstGeom>
                  </pic:spPr>
                </pic:pic>
              </a:graphicData>
            </a:graphic>
          </wp:inline>
        </w:drawing>
      </w:r>
      <w:r>
        <w:rPr>
          <w:rFonts w:ascii="Arial" w:eastAsia="Gulim" w:hAnsi="Arial" w:cs="Arial"/>
          <w:sz w:val="24"/>
          <w:szCs w:val="24"/>
        </w:rPr>
        <w:t xml:space="preserve"> </w:t>
      </w:r>
    </w:p>
    <w:p w:rsidR="007A5438" w:rsidRDefault="007A5438" w:rsidP="009747C6">
      <w:pPr>
        <w:pStyle w:val="ListParagraph"/>
        <w:spacing w:after="0"/>
        <w:rPr>
          <w:rFonts w:ascii="Arial" w:eastAsia="Gulim" w:hAnsi="Arial" w:cs="Arial"/>
          <w:sz w:val="24"/>
          <w:szCs w:val="24"/>
        </w:rPr>
      </w:pPr>
      <w:r w:rsidRPr="00A3211E">
        <w:rPr>
          <w:rFonts w:ascii="Arial" w:eastAsia="Gulim" w:hAnsi="Arial" w:cs="Arial"/>
          <w:sz w:val="24"/>
          <w:szCs w:val="24"/>
        </w:rPr>
        <w:t xml:space="preserve">Next to the traveler’s name you would like to </w:t>
      </w:r>
      <w:r w:rsidR="00B6232D">
        <w:rPr>
          <w:rFonts w:ascii="Arial" w:eastAsia="Gulim" w:hAnsi="Arial" w:cs="Arial"/>
          <w:sz w:val="24"/>
          <w:szCs w:val="24"/>
        </w:rPr>
        <w:t>choose</w:t>
      </w:r>
      <w:r w:rsidR="00A3136C">
        <w:rPr>
          <w:rFonts w:ascii="Arial" w:eastAsia="Gulim" w:hAnsi="Arial" w:cs="Arial"/>
          <w:sz w:val="24"/>
          <w:szCs w:val="24"/>
        </w:rPr>
        <w:t xml:space="preserve"> click </w:t>
      </w:r>
      <w:r w:rsidRPr="00A3211E">
        <w:rPr>
          <w:rFonts w:ascii="Arial" w:eastAsia="Gulim" w:hAnsi="Arial" w:cs="Arial"/>
          <w:sz w:val="24"/>
          <w:szCs w:val="24"/>
        </w:rPr>
        <w:t xml:space="preserve">the </w:t>
      </w:r>
      <w:r w:rsidRPr="00A3211E">
        <w:rPr>
          <w:rFonts w:ascii="Arial" w:eastAsia="Gulim" w:hAnsi="Arial" w:cs="Arial"/>
          <w:sz w:val="24"/>
          <w:szCs w:val="24"/>
          <w:u w:val="single"/>
        </w:rPr>
        <w:t>Return Value</w:t>
      </w:r>
      <w:r w:rsidRPr="00A3211E">
        <w:rPr>
          <w:rFonts w:ascii="Arial" w:eastAsia="Gulim" w:hAnsi="Arial" w:cs="Arial"/>
          <w:sz w:val="24"/>
          <w:szCs w:val="24"/>
        </w:rPr>
        <w:t xml:space="preserve"> link. This will then bring</w:t>
      </w:r>
      <w:r w:rsidR="00B6232D">
        <w:rPr>
          <w:rFonts w:ascii="Arial" w:eastAsia="Gulim" w:hAnsi="Arial" w:cs="Arial"/>
          <w:sz w:val="24"/>
          <w:szCs w:val="24"/>
        </w:rPr>
        <w:t xml:space="preserve"> you back to the page of your DI</w:t>
      </w:r>
      <w:r w:rsidRPr="00A3211E">
        <w:rPr>
          <w:rFonts w:ascii="Arial" w:eastAsia="Gulim" w:hAnsi="Arial" w:cs="Arial"/>
          <w:sz w:val="24"/>
          <w:szCs w:val="24"/>
        </w:rPr>
        <w:t xml:space="preserve"> and the traveler’</w:t>
      </w:r>
      <w:r>
        <w:rPr>
          <w:rFonts w:ascii="Arial" w:eastAsia="Gulim" w:hAnsi="Arial" w:cs="Arial"/>
          <w:sz w:val="24"/>
          <w:szCs w:val="24"/>
        </w:rPr>
        <w:t xml:space="preserve">s sub account will now be populated in the </w:t>
      </w:r>
      <w:r>
        <w:rPr>
          <w:rFonts w:ascii="Arial" w:eastAsia="Gulim" w:hAnsi="Arial" w:cs="Arial"/>
          <w:sz w:val="24"/>
          <w:szCs w:val="24"/>
          <w:u w:val="single"/>
        </w:rPr>
        <w:t>Sub Account</w:t>
      </w:r>
      <w:r>
        <w:rPr>
          <w:rFonts w:ascii="Arial" w:eastAsia="Gulim" w:hAnsi="Arial" w:cs="Arial"/>
          <w:sz w:val="24"/>
          <w:szCs w:val="24"/>
        </w:rPr>
        <w:t xml:space="preserve"> box.</w:t>
      </w:r>
    </w:p>
    <w:p w:rsidR="009F094C" w:rsidRPr="00720538" w:rsidRDefault="009F094C" w:rsidP="00720538">
      <w:pPr>
        <w:spacing w:after="0"/>
        <w:rPr>
          <w:rFonts w:ascii="Arial" w:eastAsia="Gulim" w:hAnsi="Arial" w:cs="Arial"/>
          <w:sz w:val="24"/>
          <w:szCs w:val="24"/>
        </w:rPr>
      </w:pPr>
    </w:p>
    <w:p w:rsidR="00720538" w:rsidRDefault="009747C6" w:rsidP="00720538">
      <w:pPr>
        <w:pStyle w:val="ListParagraph"/>
        <w:numPr>
          <w:ilvl w:val="0"/>
          <w:numId w:val="2"/>
        </w:numPr>
        <w:spacing w:after="0"/>
        <w:rPr>
          <w:rFonts w:ascii="Arial" w:eastAsia="Gulim" w:hAnsi="Arial" w:cs="Arial"/>
          <w:sz w:val="24"/>
          <w:szCs w:val="24"/>
        </w:rPr>
      </w:pPr>
      <w:r>
        <w:rPr>
          <w:rFonts w:ascii="Arial" w:eastAsia="Gulim" w:hAnsi="Arial" w:cs="Arial"/>
          <w:sz w:val="24"/>
          <w:szCs w:val="24"/>
        </w:rPr>
        <w:t xml:space="preserve">The </w:t>
      </w:r>
      <w:r>
        <w:rPr>
          <w:rFonts w:ascii="Arial" w:eastAsia="Gulim" w:hAnsi="Arial" w:cs="Arial"/>
          <w:sz w:val="24"/>
          <w:szCs w:val="24"/>
          <w:u w:val="single"/>
        </w:rPr>
        <w:t>Object Code</w:t>
      </w:r>
      <w:r>
        <w:rPr>
          <w:rFonts w:ascii="Arial" w:eastAsia="Gulim" w:hAnsi="Arial" w:cs="Arial"/>
          <w:sz w:val="24"/>
          <w:szCs w:val="24"/>
        </w:rPr>
        <w:t xml:space="preserve"> box</w:t>
      </w:r>
      <w:r w:rsidR="00720538">
        <w:rPr>
          <w:rFonts w:ascii="Arial" w:eastAsia="Gulim" w:hAnsi="Arial" w:cs="Arial"/>
          <w:sz w:val="24"/>
          <w:szCs w:val="24"/>
        </w:rPr>
        <w:t>:</w:t>
      </w:r>
    </w:p>
    <w:p w:rsidR="00CC0A1A" w:rsidRDefault="00720538" w:rsidP="00720538">
      <w:pPr>
        <w:pStyle w:val="ListParagraph"/>
        <w:numPr>
          <w:ilvl w:val="1"/>
          <w:numId w:val="2"/>
        </w:numPr>
        <w:spacing w:after="0"/>
        <w:rPr>
          <w:rFonts w:ascii="Arial" w:eastAsia="Gulim" w:hAnsi="Arial" w:cs="Arial"/>
          <w:sz w:val="24"/>
          <w:szCs w:val="24"/>
        </w:rPr>
      </w:pPr>
      <w:r>
        <w:rPr>
          <w:rFonts w:ascii="Arial" w:eastAsia="Gulim" w:hAnsi="Arial" w:cs="Arial"/>
          <w:sz w:val="24"/>
          <w:szCs w:val="24"/>
        </w:rPr>
        <w:t>Travel Advances:</w:t>
      </w:r>
      <w:r w:rsidR="00CC0A1A">
        <w:rPr>
          <w:rFonts w:ascii="Arial" w:eastAsia="Gulim" w:hAnsi="Arial" w:cs="Arial"/>
          <w:sz w:val="24"/>
          <w:szCs w:val="24"/>
        </w:rPr>
        <w:t xml:space="preserve"> should always be </w:t>
      </w:r>
      <w:r w:rsidR="009747C6" w:rsidRPr="00CC0A1A">
        <w:rPr>
          <w:rFonts w:ascii="Arial" w:eastAsia="Gulim" w:hAnsi="Arial" w:cs="Arial"/>
          <w:sz w:val="24"/>
          <w:szCs w:val="24"/>
        </w:rPr>
        <w:t>1170</w:t>
      </w:r>
    </w:p>
    <w:p w:rsidR="00720538" w:rsidRDefault="00CC0A1A" w:rsidP="00720538">
      <w:pPr>
        <w:pStyle w:val="ListParagraph"/>
        <w:numPr>
          <w:ilvl w:val="1"/>
          <w:numId w:val="2"/>
        </w:numPr>
        <w:spacing w:after="0"/>
        <w:rPr>
          <w:rFonts w:ascii="Arial" w:eastAsia="Gulim" w:hAnsi="Arial" w:cs="Arial"/>
          <w:sz w:val="24"/>
          <w:szCs w:val="24"/>
        </w:rPr>
      </w:pPr>
      <w:r>
        <w:rPr>
          <w:rFonts w:ascii="Arial" w:eastAsia="Gulim" w:hAnsi="Arial" w:cs="Arial"/>
          <w:sz w:val="24"/>
          <w:szCs w:val="24"/>
        </w:rPr>
        <w:t>Education Abroad: 1185</w:t>
      </w:r>
    </w:p>
    <w:p w:rsidR="00CC0A1A" w:rsidRDefault="00CC0A1A" w:rsidP="00720538">
      <w:pPr>
        <w:pStyle w:val="ListParagraph"/>
        <w:numPr>
          <w:ilvl w:val="1"/>
          <w:numId w:val="2"/>
        </w:numPr>
        <w:spacing w:after="0"/>
        <w:rPr>
          <w:rFonts w:ascii="Arial" w:eastAsia="Gulim" w:hAnsi="Arial" w:cs="Arial"/>
          <w:sz w:val="24"/>
          <w:szCs w:val="24"/>
        </w:rPr>
      </w:pPr>
      <w:r>
        <w:rPr>
          <w:rFonts w:ascii="Arial" w:eastAsia="Gulim" w:hAnsi="Arial" w:cs="Arial"/>
          <w:sz w:val="24"/>
          <w:szCs w:val="24"/>
        </w:rPr>
        <w:t>Research: 1175</w:t>
      </w:r>
    </w:p>
    <w:p w:rsidR="00C84453" w:rsidRDefault="009747C6" w:rsidP="00720538">
      <w:pPr>
        <w:pStyle w:val="ListParagraph"/>
        <w:numPr>
          <w:ilvl w:val="0"/>
          <w:numId w:val="2"/>
        </w:numPr>
        <w:spacing w:after="0"/>
        <w:rPr>
          <w:rFonts w:ascii="Arial" w:eastAsia="Gulim" w:hAnsi="Arial" w:cs="Arial"/>
          <w:sz w:val="24"/>
          <w:szCs w:val="24"/>
        </w:rPr>
      </w:pPr>
      <w:r>
        <w:rPr>
          <w:rFonts w:ascii="Arial" w:eastAsia="Gulim" w:hAnsi="Arial" w:cs="Arial"/>
          <w:sz w:val="24"/>
          <w:szCs w:val="24"/>
        </w:rPr>
        <w:t xml:space="preserve">The </w:t>
      </w:r>
      <w:r>
        <w:rPr>
          <w:rFonts w:ascii="Arial" w:eastAsia="Gulim" w:hAnsi="Arial" w:cs="Arial"/>
          <w:sz w:val="24"/>
          <w:szCs w:val="24"/>
          <w:u w:val="single"/>
        </w:rPr>
        <w:t>Org Ref Id</w:t>
      </w:r>
      <w:r>
        <w:rPr>
          <w:rFonts w:ascii="Arial" w:eastAsia="Gulim" w:hAnsi="Arial" w:cs="Arial"/>
          <w:sz w:val="24"/>
          <w:szCs w:val="24"/>
        </w:rPr>
        <w:t xml:space="preserve"> box</w:t>
      </w:r>
      <w:r w:rsidR="00C84453">
        <w:rPr>
          <w:rFonts w:ascii="Arial" w:eastAsia="Gulim" w:hAnsi="Arial" w:cs="Arial"/>
          <w:sz w:val="24"/>
          <w:szCs w:val="24"/>
        </w:rPr>
        <w:t>:</w:t>
      </w:r>
    </w:p>
    <w:p w:rsidR="00C84453" w:rsidRDefault="00C84453" w:rsidP="00C84453">
      <w:pPr>
        <w:pStyle w:val="ListParagraph"/>
        <w:numPr>
          <w:ilvl w:val="1"/>
          <w:numId w:val="2"/>
        </w:numPr>
        <w:spacing w:after="0"/>
        <w:rPr>
          <w:rFonts w:ascii="Arial" w:eastAsia="Gulim" w:hAnsi="Arial" w:cs="Arial"/>
          <w:sz w:val="24"/>
          <w:szCs w:val="24"/>
        </w:rPr>
      </w:pPr>
      <w:r>
        <w:rPr>
          <w:rFonts w:ascii="Arial" w:eastAsia="Gulim" w:hAnsi="Arial" w:cs="Arial"/>
          <w:sz w:val="24"/>
          <w:szCs w:val="24"/>
        </w:rPr>
        <w:t>Travel Advances: Travel Advance ID (located within the Travel WebForm)</w:t>
      </w:r>
    </w:p>
    <w:p w:rsidR="00C84453" w:rsidRDefault="00C84453" w:rsidP="00C84453">
      <w:pPr>
        <w:pStyle w:val="ListParagraph"/>
        <w:numPr>
          <w:ilvl w:val="1"/>
          <w:numId w:val="2"/>
        </w:numPr>
        <w:spacing w:after="0"/>
        <w:rPr>
          <w:rFonts w:ascii="Arial" w:eastAsia="Gulim" w:hAnsi="Arial" w:cs="Arial"/>
          <w:sz w:val="24"/>
          <w:szCs w:val="24"/>
        </w:rPr>
      </w:pPr>
      <w:r>
        <w:rPr>
          <w:rFonts w:ascii="Arial" w:eastAsia="Gulim" w:hAnsi="Arial" w:cs="Arial"/>
          <w:sz w:val="24"/>
          <w:szCs w:val="24"/>
        </w:rPr>
        <w:t>Research: IRB protocol number, request number (beginning from 1)</w:t>
      </w:r>
    </w:p>
    <w:p w:rsidR="00C31600" w:rsidRPr="00C31600" w:rsidRDefault="009747C6" w:rsidP="00720538">
      <w:pPr>
        <w:pStyle w:val="ListParagraph"/>
        <w:numPr>
          <w:ilvl w:val="0"/>
          <w:numId w:val="2"/>
        </w:numPr>
        <w:spacing w:after="0"/>
        <w:rPr>
          <w:rFonts w:ascii="Arial" w:eastAsia="Gulim" w:hAnsi="Arial" w:cs="Arial"/>
          <w:sz w:val="24"/>
          <w:szCs w:val="24"/>
          <w:u w:val="single"/>
        </w:rPr>
      </w:pPr>
      <w:r w:rsidRPr="00F77519">
        <w:rPr>
          <w:rFonts w:ascii="Arial" w:eastAsia="Gulim" w:hAnsi="Arial" w:cs="Arial"/>
          <w:sz w:val="24"/>
          <w:szCs w:val="24"/>
        </w:rPr>
        <w:lastRenderedPageBreak/>
        <w:t xml:space="preserve">The </w:t>
      </w:r>
      <w:r w:rsidRPr="00F77519">
        <w:rPr>
          <w:rFonts w:ascii="Arial" w:eastAsia="Gulim" w:hAnsi="Arial" w:cs="Arial"/>
          <w:sz w:val="24"/>
          <w:szCs w:val="24"/>
          <w:u w:val="single"/>
        </w:rPr>
        <w:t>Amount</w:t>
      </w:r>
      <w:r w:rsidRPr="00F77519">
        <w:rPr>
          <w:rFonts w:ascii="Arial" w:eastAsia="Gulim" w:hAnsi="Arial" w:cs="Arial"/>
          <w:sz w:val="24"/>
          <w:szCs w:val="24"/>
        </w:rPr>
        <w:t xml:space="preserve"> box should be </w:t>
      </w:r>
      <w:r w:rsidR="002B5CF8">
        <w:rPr>
          <w:rFonts w:ascii="Arial" w:hAnsi="Arial" w:cs="Arial"/>
          <w:sz w:val="24"/>
          <w:szCs w:val="24"/>
        </w:rPr>
        <w:t xml:space="preserve">the amount the traveler is </w:t>
      </w:r>
      <w:r w:rsidR="002B5CF8">
        <w:rPr>
          <w:rFonts w:ascii="Arial" w:hAnsi="Arial" w:cs="Arial"/>
          <w:i/>
          <w:sz w:val="24"/>
          <w:szCs w:val="24"/>
        </w:rPr>
        <w:t>claiming</w:t>
      </w:r>
      <w:r w:rsidR="00C84453">
        <w:rPr>
          <w:rFonts w:ascii="Arial" w:hAnsi="Arial" w:cs="Arial"/>
          <w:sz w:val="24"/>
          <w:szCs w:val="24"/>
        </w:rPr>
        <w:t xml:space="preserve">. </w:t>
      </w:r>
      <w:r w:rsidR="002B5CF8">
        <w:rPr>
          <w:rFonts w:ascii="Arial" w:hAnsi="Arial" w:cs="Arial"/>
          <w:sz w:val="24"/>
          <w:szCs w:val="24"/>
        </w:rPr>
        <w:t xml:space="preserve">The advance amount issued minus this amount should equal </w:t>
      </w:r>
      <w:r w:rsidR="00C84453">
        <w:rPr>
          <w:rFonts w:ascii="Arial" w:hAnsi="Arial" w:cs="Arial"/>
          <w:sz w:val="24"/>
          <w:szCs w:val="24"/>
        </w:rPr>
        <w:t>the amount of money the individual</w:t>
      </w:r>
      <w:r w:rsidR="002B5CF8">
        <w:rPr>
          <w:rFonts w:ascii="Arial" w:hAnsi="Arial" w:cs="Arial"/>
          <w:sz w:val="24"/>
          <w:szCs w:val="24"/>
        </w:rPr>
        <w:t xml:space="preserve"> owes back to the University. </w:t>
      </w:r>
      <w:r w:rsidR="00F77519">
        <w:rPr>
          <w:rFonts w:ascii="Arial" w:eastAsia="Gulim" w:hAnsi="Arial" w:cs="Arial"/>
          <w:sz w:val="24"/>
          <w:szCs w:val="24"/>
        </w:rPr>
        <w:t xml:space="preserve">When the line is complete hit the “Add” button next to the </w:t>
      </w:r>
      <w:proofErr w:type="gramStart"/>
      <w:r w:rsidR="00F77519">
        <w:rPr>
          <w:rFonts w:ascii="Arial" w:eastAsia="Gulim" w:hAnsi="Arial" w:cs="Arial"/>
          <w:b/>
          <w:sz w:val="24"/>
          <w:szCs w:val="24"/>
        </w:rPr>
        <w:t>From</w:t>
      </w:r>
      <w:proofErr w:type="gramEnd"/>
      <w:r w:rsidR="00F77519">
        <w:rPr>
          <w:rFonts w:ascii="Arial" w:eastAsia="Gulim" w:hAnsi="Arial" w:cs="Arial"/>
          <w:sz w:val="24"/>
          <w:szCs w:val="24"/>
        </w:rPr>
        <w:t xml:space="preserve"> accounting line. The finished accounting line should look exactly like the accounting line on the original advance DV that was issued</w:t>
      </w:r>
      <w:r w:rsidR="00A3136C">
        <w:rPr>
          <w:rFonts w:ascii="Arial" w:eastAsia="Gulim" w:hAnsi="Arial" w:cs="Arial"/>
          <w:sz w:val="24"/>
          <w:szCs w:val="24"/>
        </w:rPr>
        <w:t xml:space="preserve"> except</w:t>
      </w:r>
      <w:r w:rsidR="005A5B73">
        <w:rPr>
          <w:rFonts w:ascii="Arial" w:eastAsia="Gulim" w:hAnsi="Arial" w:cs="Arial"/>
          <w:sz w:val="24"/>
          <w:szCs w:val="24"/>
        </w:rPr>
        <w:t xml:space="preserve"> for the amounts may differ</w:t>
      </w:r>
      <w:r w:rsidR="00F77519">
        <w:rPr>
          <w:rFonts w:ascii="Arial" w:eastAsia="Gulim" w:hAnsi="Arial" w:cs="Arial"/>
          <w:sz w:val="24"/>
          <w:szCs w:val="24"/>
        </w:rPr>
        <w:t xml:space="preserve">. Here is an example below of what this accounting line should look like. </w:t>
      </w:r>
    </w:p>
    <w:p w:rsidR="00C31600" w:rsidRPr="00E8508F" w:rsidRDefault="00C84453" w:rsidP="00E8508F">
      <w:pPr>
        <w:spacing w:after="0"/>
        <w:rPr>
          <w:rFonts w:ascii="Arial" w:eastAsia="Gulim" w:hAnsi="Arial" w:cs="Arial"/>
          <w:sz w:val="24"/>
          <w:szCs w:val="24"/>
          <w:u w:val="single"/>
        </w:rPr>
      </w:pPr>
      <w:r>
        <w:rPr>
          <w:noProof/>
        </w:rPr>
        <w:drawing>
          <wp:anchor distT="0" distB="0" distL="114300" distR="114300" simplePos="0" relativeHeight="251663360" behindDoc="0" locked="0" layoutInCell="1" allowOverlap="1" wp14:anchorId="1A16295F" wp14:editId="5F3DDD61">
            <wp:simplePos x="0" y="0"/>
            <wp:positionH relativeFrom="column">
              <wp:posOffset>-304800</wp:posOffset>
            </wp:positionH>
            <wp:positionV relativeFrom="paragraph">
              <wp:posOffset>10795</wp:posOffset>
            </wp:positionV>
            <wp:extent cx="7435510" cy="1162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7435510" cy="1162050"/>
                    </a:xfrm>
                    <a:prstGeom prst="rect">
                      <a:avLst/>
                    </a:prstGeom>
                  </pic:spPr>
                </pic:pic>
              </a:graphicData>
            </a:graphic>
            <wp14:sizeRelH relativeFrom="page">
              <wp14:pctWidth>0</wp14:pctWidth>
            </wp14:sizeRelH>
            <wp14:sizeRelV relativeFrom="page">
              <wp14:pctHeight>0</wp14:pctHeight>
            </wp14:sizeRelV>
          </wp:anchor>
        </w:drawing>
      </w:r>
      <w:r w:rsidR="00F77519" w:rsidRPr="00C31600">
        <w:rPr>
          <w:rFonts w:ascii="Arial" w:eastAsia="Gulim" w:hAnsi="Arial" w:cs="Arial"/>
          <w:sz w:val="24"/>
          <w:szCs w:val="24"/>
        </w:rPr>
        <w:t xml:space="preserve"> </w:t>
      </w:r>
    </w:p>
    <w:p w:rsidR="00C31600" w:rsidRDefault="00C31600" w:rsidP="00123BFD">
      <w:pPr>
        <w:rPr>
          <w:rFonts w:ascii="Arial" w:hAnsi="Arial" w:cs="Arial"/>
          <w:sz w:val="24"/>
          <w:szCs w:val="24"/>
        </w:rPr>
      </w:pPr>
    </w:p>
    <w:p w:rsidR="00C31600" w:rsidRDefault="00C31600" w:rsidP="00123BFD">
      <w:pPr>
        <w:rPr>
          <w:rFonts w:ascii="Arial" w:hAnsi="Arial" w:cs="Arial"/>
          <w:sz w:val="24"/>
          <w:szCs w:val="24"/>
        </w:rPr>
      </w:pPr>
    </w:p>
    <w:p w:rsidR="00E8508F" w:rsidRDefault="00E8508F" w:rsidP="008C1489">
      <w:pPr>
        <w:spacing w:after="0"/>
        <w:rPr>
          <w:rFonts w:ascii="Arial" w:hAnsi="Arial" w:cs="Arial"/>
          <w:b/>
          <w:sz w:val="24"/>
          <w:szCs w:val="24"/>
        </w:rPr>
      </w:pPr>
    </w:p>
    <w:p w:rsidR="00E8508F" w:rsidRDefault="00E8508F" w:rsidP="008C1489">
      <w:pPr>
        <w:spacing w:after="0"/>
        <w:rPr>
          <w:rFonts w:ascii="Arial" w:hAnsi="Arial" w:cs="Arial"/>
          <w:b/>
          <w:sz w:val="24"/>
          <w:szCs w:val="24"/>
        </w:rPr>
      </w:pPr>
    </w:p>
    <w:p w:rsidR="0087498D" w:rsidRDefault="0087498D" w:rsidP="008C1489">
      <w:pPr>
        <w:spacing w:after="0"/>
        <w:rPr>
          <w:rFonts w:ascii="Arial" w:hAnsi="Arial" w:cs="Arial"/>
          <w:b/>
          <w:sz w:val="24"/>
          <w:szCs w:val="24"/>
        </w:rPr>
      </w:pPr>
    </w:p>
    <w:p w:rsidR="00C31600" w:rsidRDefault="00C31600" w:rsidP="008C1489">
      <w:pPr>
        <w:spacing w:after="0"/>
        <w:rPr>
          <w:rFonts w:ascii="Arial" w:hAnsi="Arial" w:cs="Arial"/>
          <w:sz w:val="24"/>
          <w:szCs w:val="24"/>
        </w:rPr>
      </w:pPr>
      <w:r>
        <w:rPr>
          <w:rFonts w:ascii="Arial" w:hAnsi="Arial" w:cs="Arial"/>
          <w:b/>
          <w:sz w:val="24"/>
          <w:szCs w:val="24"/>
        </w:rPr>
        <w:t xml:space="preserve">4. </w:t>
      </w:r>
      <w:r>
        <w:rPr>
          <w:rFonts w:ascii="Arial" w:hAnsi="Arial" w:cs="Arial"/>
          <w:sz w:val="24"/>
          <w:szCs w:val="24"/>
        </w:rPr>
        <w:t xml:space="preserve">The next accounting line you will need to fill out is the </w:t>
      </w:r>
      <w:proofErr w:type="gramStart"/>
      <w:r>
        <w:rPr>
          <w:rFonts w:ascii="Arial" w:hAnsi="Arial" w:cs="Arial"/>
          <w:b/>
          <w:sz w:val="24"/>
          <w:szCs w:val="24"/>
        </w:rPr>
        <w:t>To</w:t>
      </w:r>
      <w:proofErr w:type="gramEnd"/>
      <w:r>
        <w:rPr>
          <w:rFonts w:ascii="Arial" w:hAnsi="Arial" w:cs="Arial"/>
          <w:sz w:val="24"/>
          <w:szCs w:val="24"/>
        </w:rPr>
        <w:t xml:space="preserve"> accounting line. </w:t>
      </w:r>
    </w:p>
    <w:p w:rsidR="008C1489" w:rsidRDefault="008C1489" w:rsidP="008C1489">
      <w:pPr>
        <w:pStyle w:val="ListParagraph"/>
        <w:numPr>
          <w:ilvl w:val="0"/>
          <w:numId w:val="5"/>
        </w:numPr>
        <w:spacing w:after="0"/>
        <w:rPr>
          <w:rFonts w:ascii="Arial" w:hAnsi="Arial" w:cs="Arial"/>
          <w:sz w:val="24"/>
          <w:szCs w:val="24"/>
        </w:rPr>
      </w:pPr>
      <w:r>
        <w:rPr>
          <w:rFonts w:ascii="Arial" w:hAnsi="Arial" w:cs="Arial"/>
          <w:sz w:val="24"/>
          <w:szCs w:val="24"/>
        </w:rPr>
        <w:t xml:space="preserve">In the </w:t>
      </w:r>
      <w:r>
        <w:rPr>
          <w:rFonts w:ascii="Arial" w:hAnsi="Arial" w:cs="Arial"/>
          <w:sz w:val="24"/>
          <w:szCs w:val="24"/>
          <w:u w:val="single"/>
        </w:rPr>
        <w:t>Chart</w:t>
      </w:r>
      <w:r>
        <w:rPr>
          <w:rFonts w:ascii="Arial" w:hAnsi="Arial" w:cs="Arial"/>
          <w:sz w:val="24"/>
          <w:szCs w:val="24"/>
        </w:rPr>
        <w:t xml:space="preserve"> box select “</w:t>
      </w:r>
      <w:r w:rsidRPr="0087498D">
        <w:rPr>
          <w:rFonts w:ascii="Arial" w:hAnsi="Arial" w:cs="Arial"/>
          <w:sz w:val="24"/>
          <w:szCs w:val="24"/>
        </w:rPr>
        <w:t>UC</w:t>
      </w:r>
      <w:r>
        <w:rPr>
          <w:rFonts w:ascii="Arial" w:hAnsi="Arial" w:cs="Arial"/>
          <w:sz w:val="24"/>
          <w:szCs w:val="24"/>
        </w:rPr>
        <w:t xml:space="preserve">” from the drop down list. </w:t>
      </w:r>
    </w:p>
    <w:p w:rsidR="008C1489" w:rsidRDefault="008C1489" w:rsidP="008C1489">
      <w:pPr>
        <w:pStyle w:val="ListParagraph"/>
        <w:numPr>
          <w:ilvl w:val="0"/>
          <w:numId w:val="5"/>
        </w:numPr>
        <w:spacing w:after="0"/>
        <w:rPr>
          <w:rFonts w:ascii="Arial" w:hAnsi="Arial" w:cs="Arial"/>
          <w:sz w:val="24"/>
          <w:szCs w:val="24"/>
        </w:rPr>
      </w:pPr>
      <w:r>
        <w:rPr>
          <w:rFonts w:ascii="Arial" w:hAnsi="Arial" w:cs="Arial"/>
          <w:sz w:val="24"/>
          <w:szCs w:val="24"/>
        </w:rPr>
        <w:t xml:space="preserve">In the </w:t>
      </w:r>
      <w:r>
        <w:rPr>
          <w:rFonts w:ascii="Arial" w:hAnsi="Arial" w:cs="Arial"/>
          <w:sz w:val="24"/>
          <w:szCs w:val="24"/>
          <w:u w:val="single"/>
        </w:rPr>
        <w:t>Account Number</w:t>
      </w:r>
      <w:r>
        <w:rPr>
          <w:rFonts w:ascii="Arial" w:hAnsi="Arial" w:cs="Arial"/>
          <w:sz w:val="24"/>
          <w:szCs w:val="24"/>
        </w:rPr>
        <w:t xml:space="preserve"> box you should enter the account y</w:t>
      </w:r>
      <w:r w:rsidR="00C95625">
        <w:rPr>
          <w:rFonts w:ascii="Arial" w:hAnsi="Arial" w:cs="Arial"/>
          <w:sz w:val="24"/>
          <w:szCs w:val="24"/>
        </w:rPr>
        <w:t>ou would like the charge the</w:t>
      </w:r>
      <w:r>
        <w:rPr>
          <w:rFonts w:ascii="Arial" w:hAnsi="Arial" w:cs="Arial"/>
          <w:sz w:val="24"/>
          <w:szCs w:val="24"/>
        </w:rPr>
        <w:t xml:space="preserve"> expenditure to. </w:t>
      </w:r>
      <w:r w:rsidR="002B5CF8">
        <w:rPr>
          <w:rFonts w:ascii="Arial" w:hAnsi="Arial" w:cs="Arial"/>
          <w:sz w:val="24"/>
          <w:szCs w:val="24"/>
        </w:rPr>
        <w:t xml:space="preserve">You can add multiple accounting lines in this section if you need to. </w:t>
      </w:r>
    </w:p>
    <w:p w:rsidR="005726D3" w:rsidRDefault="008C1489" w:rsidP="00C95625">
      <w:pPr>
        <w:pStyle w:val="ListParagraph"/>
        <w:numPr>
          <w:ilvl w:val="0"/>
          <w:numId w:val="5"/>
        </w:numPr>
        <w:spacing w:after="0"/>
        <w:rPr>
          <w:rFonts w:ascii="Arial" w:hAnsi="Arial" w:cs="Arial"/>
          <w:sz w:val="24"/>
          <w:szCs w:val="24"/>
        </w:rPr>
      </w:pPr>
      <w:r>
        <w:rPr>
          <w:rFonts w:ascii="Arial" w:hAnsi="Arial" w:cs="Arial"/>
          <w:sz w:val="24"/>
          <w:szCs w:val="24"/>
        </w:rPr>
        <w:t xml:space="preserve">In the </w:t>
      </w:r>
      <w:r>
        <w:rPr>
          <w:rFonts w:ascii="Arial" w:hAnsi="Arial" w:cs="Arial"/>
          <w:sz w:val="24"/>
          <w:szCs w:val="24"/>
          <w:u w:val="single"/>
        </w:rPr>
        <w:t>Object</w:t>
      </w:r>
      <w:r>
        <w:rPr>
          <w:rFonts w:ascii="Arial" w:hAnsi="Arial" w:cs="Arial"/>
          <w:sz w:val="24"/>
          <w:szCs w:val="24"/>
        </w:rPr>
        <w:t xml:space="preserve"> code box enter the</w:t>
      </w:r>
      <w:r w:rsidR="00C95625">
        <w:rPr>
          <w:rFonts w:ascii="Arial" w:hAnsi="Arial" w:cs="Arial"/>
          <w:sz w:val="24"/>
          <w:szCs w:val="24"/>
        </w:rPr>
        <w:t xml:space="preserve"> appropriate</w:t>
      </w:r>
      <w:r>
        <w:rPr>
          <w:rFonts w:ascii="Arial" w:hAnsi="Arial" w:cs="Arial"/>
          <w:sz w:val="24"/>
          <w:szCs w:val="24"/>
        </w:rPr>
        <w:t xml:space="preserve"> </w:t>
      </w:r>
      <w:r w:rsidR="00C95625">
        <w:rPr>
          <w:rFonts w:ascii="Arial" w:hAnsi="Arial" w:cs="Arial"/>
          <w:sz w:val="24"/>
          <w:szCs w:val="24"/>
        </w:rPr>
        <w:t xml:space="preserve">expense object code. Use the lookup tool if you are unsure of what object code number to use. </w:t>
      </w:r>
    </w:p>
    <w:p w:rsidR="008F204B" w:rsidRDefault="008F204B" w:rsidP="008F204B">
      <w:pPr>
        <w:pStyle w:val="ListParagraph"/>
        <w:numPr>
          <w:ilvl w:val="0"/>
          <w:numId w:val="6"/>
        </w:numPr>
        <w:spacing w:after="0"/>
        <w:rPr>
          <w:rFonts w:ascii="Arial" w:hAnsi="Arial" w:cs="Arial"/>
          <w:sz w:val="24"/>
          <w:szCs w:val="24"/>
        </w:rPr>
      </w:pPr>
      <w:r>
        <w:rPr>
          <w:rFonts w:ascii="Arial" w:hAnsi="Arial" w:cs="Arial"/>
          <w:sz w:val="24"/>
          <w:szCs w:val="24"/>
        </w:rPr>
        <w:t xml:space="preserve">Last the </w:t>
      </w:r>
      <w:r>
        <w:rPr>
          <w:rFonts w:ascii="Arial" w:hAnsi="Arial" w:cs="Arial"/>
          <w:sz w:val="24"/>
          <w:szCs w:val="24"/>
          <w:u w:val="single"/>
        </w:rPr>
        <w:t>Amount</w:t>
      </w:r>
      <w:r>
        <w:rPr>
          <w:rFonts w:ascii="Arial" w:hAnsi="Arial" w:cs="Arial"/>
          <w:sz w:val="24"/>
          <w:szCs w:val="24"/>
        </w:rPr>
        <w:t xml:space="preserve"> box should be the amount the traveler is </w:t>
      </w:r>
      <w:r>
        <w:rPr>
          <w:rFonts w:ascii="Arial" w:hAnsi="Arial" w:cs="Arial"/>
          <w:i/>
          <w:sz w:val="24"/>
          <w:szCs w:val="24"/>
        </w:rPr>
        <w:t>claiming</w:t>
      </w:r>
      <w:r w:rsidR="00C95625">
        <w:rPr>
          <w:rFonts w:ascii="Arial" w:hAnsi="Arial" w:cs="Arial"/>
          <w:sz w:val="24"/>
          <w:szCs w:val="24"/>
        </w:rPr>
        <w:t xml:space="preserve">. </w:t>
      </w:r>
      <w:r>
        <w:rPr>
          <w:rFonts w:ascii="Arial" w:hAnsi="Arial" w:cs="Arial"/>
          <w:sz w:val="24"/>
          <w:szCs w:val="24"/>
        </w:rPr>
        <w:t>The advance amount</w:t>
      </w:r>
      <w:r w:rsidR="005A5B73">
        <w:rPr>
          <w:rFonts w:ascii="Arial" w:hAnsi="Arial" w:cs="Arial"/>
          <w:sz w:val="24"/>
          <w:szCs w:val="24"/>
        </w:rPr>
        <w:t xml:space="preserve"> issued minus this amount will</w:t>
      </w:r>
      <w:r>
        <w:rPr>
          <w:rFonts w:ascii="Arial" w:hAnsi="Arial" w:cs="Arial"/>
          <w:sz w:val="24"/>
          <w:szCs w:val="24"/>
        </w:rPr>
        <w:t xml:space="preserve"> equal the amount of money the traveler owes back to the University.</w:t>
      </w:r>
      <w:r w:rsidR="00BA0686">
        <w:rPr>
          <w:rFonts w:ascii="Arial" w:hAnsi="Arial" w:cs="Arial"/>
          <w:sz w:val="24"/>
          <w:szCs w:val="24"/>
        </w:rPr>
        <w:t xml:space="preserve"> </w:t>
      </w:r>
      <w:r w:rsidR="00BA0686" w:rsidRPr="00C95625">
        <w:rPr>
          <w:rFonts w:ascii="Arial" w:hAnsi="Arial" w:cs="Arial"/>
          <w:i/>
          <w:color w:val="FF0000"/>
          <w:sz w:val="24"/>
          <w:szCs w:val="24"/>
        </w:rPr>
        <w:t xml:space="preserve">The amount(s) entered in the accounting line(s) under the </w:t>
      </w:r>
      <w:proofErr w:type="gramStart"/>
      <w:r w:rsidR="00BA0686" w:rsidRPr="00C95625">
        <w:rPr>
          <w:rFonts w:ascii="Arial" w:hAnsi="Arial" w:cs="Arial"/>
          <w:b/>
          <w:i/>
          <w:color w:val="FF0000"/>
          <w:sz w:val="24"/>
          <w:szCs w:val="24"/>
        </w:rPr>
        <w:t>To</w:t>
      </w:r>
      <w:proofErr w:type="gramEnd"/>
      <w:r w:rsidR="00BA0686" w:rsidRPr="00C95625">
        <w:rPr>
          <w:rFonts w:ascii="Arial" w:hAnsi="Arial" w:cs="Arial"/>
          <w:i/>
          <w:color w:val="FF0000"/>
          <w:sz w:val="24"/>
          <w:szCs w:val="24"/>
        </w:rPr>
        <w:t xml:space="preserve"> tab must equal the amount entered in the </w:t>
      </w:r>
      <w:r w:rsidR="00BA0686" w:rsidRPr="00C95625">
        <w:rPr>
          <w:rFonts w:ascii="Arial" w:hAnsi="Arial" w:cs="Arial"/>
          <w:b/>
          <w:i/>
          <w:color w:val="FF0000"/>
          <w:sz w:val="24"/>
          <w:szCs w:val="24"/>
        </w:rPr>
        <w:t>From</w:t>
      </w:r>
      <w:r w:rsidR="00BA0686" w:rsidRPr="00C95625">
        <w:rPr>
          <w:rFonts w:ascii="Arial" w:hAnsi="Arial" w:cs="Arial"/>
          <w:i/>
          <w:color w:val="FF0000"/>
          <w:sz w:val="24"/>
          <w:szCs w:val="24"/>
        </w:rPr>
        <w:t xml:space="preserve"> tab.</w:t>
      </w:r>
      <w:r w:rsidRPr="00C95625">
        <w:rPr>
          <w:rFonts w:ascii="Arial" w:hAnsi="Arial" w:cs="Arial"/>
          <w:color w:val="FF0000"/>
          <w:sz w:val="24"/>
          <w:szCs w:val="24"/>
        </w:rPr>
        <w:t xml:space="preserve"> </w:t>
      </w:r>
      <w:r>
        <w:rPr>
          <w:rFonts w:ascii="Arial" w:hAnsi="Arial" w:cs="Arial"/>
          <w:sz w:val="24"/>
          <w:szCs w:val="24"/>
        </w:rPr>
        <w:t xml:space="preserve">Once this </w:t>
      </w:r>
      <w:r>
        <w:rPr>
          <w:rFonts w:ascii="Arial" w:hAnsi="Arial" w:cs="Arial"/>
          <w:sz w:val="24"/>
          <w:szCs w:val="24"/>
          <w:u w:val="single"/>
        </w:rPr>
        <w:t>Amount</w:t>
      </w:r>
      <w:r>
        <w:rPr>
          <w:rFonts w:ascii="Arial" w:hAnsi="Arial" w:cs="Arial"/>
          <w:sz w:val="24"/>
          <w:szCs w:val="24"/>
        </w:rPr>
        <w:t xml:space="preserve"> box is filled out click the “Add” button next to the </w:t>
      </w:r>
      <w:proofErr w:type="gramStart"/>
      <w:r>
        <w:rPr>
          <w:rFonts w:ascii="Arial" w:hAnsi="Arial" w:cs="Arial"/>
          <w:b/>
          <w:sz w:val="24"/>
          <w:szCs w:val="24"/>
        </w:rPr>
        <w:t>To</w:t>
      </w:r>
      <w:proofErr w:type="gramEnd"/>
      <w:r>
        <w:rPr>
          <w:rFonts w:ascii="Arial" w:hAnsi="Arial" w:cs="Arial"/>
          <w:sz w:val="24"/>
          <w:szCs w:val="24"/>
        </w:rPr>
        <w:t xml:space="preserve"> accounting line. Your accounting line should look something like the example shown below:</w:t>
      </w:r>
    </w:p>
    <w:p w:rsidR="00E8508F" w:rsidRDefault="005A5B73" w:rsidP="008F204B">
      <w:pPr>
        <w:spacing w:after="0"/>
        <w:rPr>
          <w:rFonts w:ascii="Arial" w:hAnsi="Arial" w:cs="Arial"/>
          <w:sz w:val="24"/>
          <w:szCs w:val="24"/>
        </w:rPr>
      </w:pPr>
      <w:r>
        <w:rPr>
          <w:noProof/>
        </w:rPr>
        <w:drawing>
          <wp:anchor distT="0" distB="0" distL="114300" distR="114300" simplePos="0" relativeHeight="251671552" behindDoc="0" locked="0" layoutInCell="1" allowOverlap="1">
            <wp:simplePos x="0" y="0"/>
            <wp:positionH relativeFrom="column">
              <wp:posOffset>-57150</wp:posOffset>
            </wp:positionH>
            <wp:positionV relativeFrom="paragraph">
              <wp:posOffset>187960</wp:posOffset>
            </wp:positionV>
            <wp:extent cx="6913880" cy="609600"/>
            <wp:effectExtent l="0" t="0" r="127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913880" cy="609600"/>
                    </a:xfrm>
                    <a:prstGeom prst="rect">
                      <a:avLst/>
                    </a:prstGeom>
                  </pic:spPr>
                </pic:pic>
              </a:graphicData>
            </a:graphic>
            <wp14:sizeRelH relativeFrom="margin">
              <wp14:pctWidth>0</wp14:pctWidth>
            </wp14:sizeRelH>
            <wp14:sizeRelV relativeFrom="margin">
              <wp14:pctHeight>0</wp14:pctHeight>
            </wp14:sizeRelV>
          </wp:anchor>
        </w:drawing>
      </w:r>
    </w:p>
    <w:p w:rsidR="00E8508F" w:rsidRDefault="00E8508F" w:rsidP="008F204B">
      <w:pPr>
        <w:spacing w:after="0"/>
        <w:rPr>
          <w:rFonts w:ascii="Arial" w:hAnsi="Arial" w:cs="Arial"/>
          <w:sz w:val="24"/>
          <w:szCs w:val="24"/>
        </w:rPr>
      </w:pPr>
    </w:p>
    <w:p w:rsidR="00E8508F" w:rsidRDefault="00E8508F" w:rsidP="008F204B">
      <w:pPr>
        <w:spacing w:after="0"/>
        <w:rPr>
          <w:rFonts w:ascii="Arial" w:hAnsi="Arial" w:cs="Arial"/>
          <w:sz w:val="24"/>
          <w:szCs w:val="24"/>
        </w:rPr>
      </w:pPr>
    </w:p>
    <w:p w:rsidR="0097763E" w:rsidRDefault="0097763E" w:rsidP="0097763E">
      <w:pPr>
        <w:spacing w:after="0"/>
        <w:rPr>
          <w:rFonts w:ascii="Arial" w:hAnsi="Arial" w:cs="Arial"/>
          <w:sz w:val="24"/>
          <w:szCs w:val="24"/>
        </w:rPr>
      </w:pPr>
    </w:p>
    <w:p w:rsidR="005A5B73" w:rsidRDefault="005A5B73" w:rsidP="0097763E">
      <w:pPr>
        <w:spacing w:after="0"/>
        <w:rPr>
          <w:rFonts w:ascii="Arial" w:hAnsi="Arial" w:cs="Arial"/>
          <w:b/>
          <w:sz w:val="24"/>
          <w:szCs w:val="24"/>
        </w:rPr>
      </w:pPr>
    </w:p>
    <w:p w:rsidR="005A5B73" w:rsidRDefault="005A5B73" w:rsidP="0097763E">
      <w:pPr>
        <w:spacing w:after="0"/>
        <w:rPr>
          <w:rFonts w:ascii="Arial" w:hAnsi="Arial" w:cs="Arial"/>
          <w:b/>
          <w:sz w:val="24"/>
          <w:szCs w:val="24"/>
        </w:rPr>
      </w:pPr>
    </w:p>
    <w:p w:rsidR="00441889" w:rsidRPr="00C95625" w:rsidRDefault="0097763E" w:rsidP="00C95625">
      <w:pPr>
        <w:spacing w:after="0"/>
        <w:rPr>
          <w:rFonts w:ascii="Arial" w:hAnsi="Arial" w:cs="Arial"/>
          <w:sz w:val="24"/>
          <w:szCs w:val="24"/>
        </w:rPr>
      </w:pPr>
      <w:r>
        <w:rPr>
          <w:rFonts w:ascii="Arial" w:hAnsi="Arial" w:cs="Arial"/>
          <w:b/>
          <w:sz w:val="24"/>
          <w:szCs w:val="24"/>
        </w:rPr>
        <w:t xml:space="preserve">5. </w:t>
      </w:r>
      <w:r>
        <w:rPr>
          <w:rFonts w:ascii="Arial" w:hAnsi="Arial" w:cs="Arial"/>
          <w:sz w:val="24"/>
          <w:szCs w:val="24"/>
        </w:rPr>
        <w:t xml:space="preserve">The last tab you will need to fill out is the </w:t>
      </w:r>
      <w:r w:rsidRPr="00441889">
        <w:rPr>
          <w:rFonts w:ascii="Arial" w:hAnsi="Arial" w:cs="Arial"/>
          <w:b/>
          <w:sz w:val="24"/>
          <w:szCs w:val="24"/>
        </w:rPr>
        <w:t>Notes and Attachments</w:t>
      </w:r>
      <w:r>
        <w:rPr>
          <w:rFonts w:ascii="Arial" w:hAnsi="Arial" w:cs="Arial"/>
          <w:sz w:val="24"/>
          <w:szCs w:val="24"/>
        </w:rPr>
        <w:t xml:space="preserve"> tab.</w:t>
      </w:r>
      <w:r w:rsidR="00441889">
        <w:rPr>
          <w:rFonts w:ascii="Arial" w:hAnsi="Arial" w:cs="Arial"/>
          <w:sz w:val="24"/>
          <w:szCs w:val="24"/>
        </w:rPr>
        <w:t xml:space="preserve"> </w:t>
      </w:r>
      <w:r>
        <w:rPr>
          <w:rFonts w:ascii="Arial" w:hAnsi="Arial" w:cs="Arial"/>
          <w:sz w:val="24"/>
          <w:szCs w:val="24"/>
        </w:rPr>
        <w:t>Here you will need to attach all proper documentat</w:t>
      </w:r>
      <w:r w:rsidR="00C95625">
        <w:rPr>
          <w:rFonts w:ascii="Arial" w:hAnsi="Arial" w:cs="Arial"/>
          <w:sz w:val="24"/>
          <w:szCs w:val="24"/>
        </w:rPr>
        <w:t xml:space="preserve">ion for this DI. </w:t>
      </w:r>
      <w:r w:rsidR="00441889" w:rsidRPr="00C95625">
        <w:rPr>
          <w:rFonts w:ascii="Arial" w:eastAsia="Gulim" w:hAnsi="Arial" w:cs="Arial"/>
          <w:sz w:val="24"/>
          <w:szCs w:val="24"/>
        </w:rPr>
        <w:t xml:space="preserve">To attach a document first add a short description in the </w:t>
      </w:r>
      <w:r w:rsidR="00441889" w:rsidRPr="00C95625">
        <w:rPr>
          <w:rFonts w:ascii="Arial" w:eastAsia="Gulim" w:hAnsi="Arial" w:cs="Arial"/>
          <w:sz w:val="24"/>
          <w:szCs w:val="24"/>
          <w:u w:val="single"/>
        </w:rPr>
        <w:t>Note Text</w:t>
      </w:r>
      <w:r w:rsidR="00441889" w:rsidRPr="00C95625">
        <w:rPr>
          <w:rFonts w:ascii="Arial" w:eastAsia="Gulim" w:hAnsi="Arial" w:cs="Arial"/>
          <w:sz w:val="24"/>
          <w:szCs w:val="24"/>
        </w:rPr>
        <w:t xml:space="preserve"> box. Next click on the </w:t>
      </w:r>
      <w:r w:rsidR="00441889" w:rsidRPr="00C95625">
        <w:rPr>
          <w:rFonts w:ascii="Arial" w:eastAsia="Gulim" w:hAnsi="Arial" w:cs="Arial"/>
          <w:b/>
          <w:i/>
          <w:sz w:val="24"/>
          <w:szCs w:val="24"/>
        </w:rPr>
        <w:t>browse</w:t>
      </w:r>
      <w:r w:rsidR="00441889" w:rsidRPr="00C95625">
        <w:rPr>
          <w:rFonts w:ascii="Arial" w:eastAsia="Gulim" w:hAnsi="Arial" w:cs="Arial"/>
          <w:sz w:val="24"/>
          <w:szCs w:val="24"/>
        </w:rPr>
        <w:t xml:space="preserve"> button which will then allow you to</w:t>
      </w:r>
      <w:r w:rsidR="00BA0686" w:rsidRPr="00C95625">
        <w:rPr>
          <w:rFonts w:ascii="Arial" w:eastAsia="Gulim" w:hAnsi="Arial" w:cs="Arial"/>
          <w:sz w:val="24"/>
          <w:szCs w:val="24"/>
        </w:rPr>
        <w:t xml:space="preserve"> select a saved file from a location on your computer</w:t>
      </w:r>
      <w:r w:rsidR="00441889" w:rsidRPr="00C95625">
        <w:rPr>
          <w:rFonts w:ascii="Arial" w:eastAsia="Gulim" w:hAnsi="Arial" w:cs="Arial"/>
          <w:sz w:val="24"/>
          <w:szCs w:val="24"/>
        </w:rPr>
        <w:t>. Once you select the file you can click the “Add” button next to the attachment. After you have attached an item the page should look like this:</w:t>
      </w:r>
    </w:p>
    <w:p w:rsidR="00441889" w:rsidRPr="00441889" w:rsidRDefault="00C95625" w:rsidP="00441889">
      <w:pPr>
        <w:spacing w:after="0"/>
        <w:rPr>
          <w:rFonts w:ascii="Arial" w:hAnsi="Arial" w:cs="Arial"/>
          <w:sz w:val="24"/>
          <w:szCs w:val="24"/>
        </w:rPr>
      </w:pPr>
      <w:r>
        <w:rPr>
          <w:noProof/>
        </w:rPr>
        <w:drawing>
          <wp:anchor distT="0" distB="0" distL="114300" distR="114300" simplePos="0" relativeHeight="251665408" behindDoc="0" locked="0" layoutInCell="1" allowOverlap="1" wp14:anchorId="362A1D5A" wp14:editId="08B4D220">
            <wp:simplePos x="0" y="0"/>
            <wp:positionH relativeFrom="margin">
              <wp:align>center</wp:align>
            </wp:positionH>
            <wp:positionV relativeFrom="paragraph">
              <wp:posOffset>82550</wp:posOffset>
            </wp:positionV>
            <wp:extent cx="7448550" cy="15716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448550" cy="1571625"/>
                    </a:xfrm>
                    <a:prstGeom prst="rect">
                      <a:avLst/>
                    </a:prstGeom>
                  </pic:spPr>
                </pic:pic>
              </a:graphicData>
            </a:graphic>
            <wp14:sizeRelH relativeFrom="page">
              <wp14:pctWidth>0</wp14:pctWidth>
            </wp14:sizeRelH>
            <wp14:sizeRelV relativeFrom="page">
              <wp14:pctHeight>0</wp14:pctHeight>
            </wp14:sizeRelV>
          </wp:anchor>
        </w:drawing>
      </w:r>
    </w:p>
    <w:p w:rsidR="0097763E" w:rsidRDefault="0097763E" w:rsidP="0097763E">
      <w:pPr>
        <w:spacing w:after="0"/>
        <w:rPr>
          <w:rFonts w:ascii="Arial" w:hAnsi="Arial" w:cs="Arial"/>
          <w:sz w:val="24"/>
          <w:szCs w:val="24"/>
        </w:rPr>
      </w:pPr>
    </w:p>
    <w:p w:rsidR="00441889" w:rsidRDefault="00441889" w:rsidP="0097763E">
      <w:pPr>
        <w:spacing w:after="0"/>
        <w:rPr>
          <w:rFonts w:ascii="Arial" w:hAnsi="Arial" w:cs="Arial"/>
          <w:sz w:val="24"/>
          <w:szCs w:val="24"/>
        </w:rPr>
      </w:pPr>
    </w:p>
    <w:p w:rsidR="00441889" w:rsidRDefault="00441889" w:rsidP="0097763E">
      <w:pPr>
        <w:spacing w:after="0"/>
        <w:rPr>
          <w:rFonts w:ascii="Arial" w:hAnsi="Arial" w:cs="Arial"/>
          <w:sz w:val="24"/>
          <w:szCs w:val="24"/>
        </w:rPr>
      </w:pPr>
    </w:p>
    <w:p w:rsidR="00441889" w:rsidRDefault="00441889" w:rsidP="0097763E">
      <w:pPr>
        <w:spacing w:after="0"/>
        <w:rPr>
          <w:rFonts w:ascii="Arial" w:hAnsi="Arial" w:cs="Arial"/>
          <w:sz w:val="24"/>
          <w:szCs w:val="24"/>
        </w:rPr>
      </w:pPr>
    </w:p>
    <w:p w:rsidR="00441889" w:rsidRDefault="00441889" w:rsidP="0097763E">
      <w:pPr>
        <w:spacing w:after="0"/>
        <w:rPr>
          <w:rFonts w:ascii="Arial" w:hAnsi="Arial" w:cs="Arial"/>
          <w:sz w:val="24"/>
          <w:szCs w:val="24"/>
        </w:rPr>
      </w:pPr>
    </w:p>
    <w:p w:rsidR="00441889" w:rsidRPr="0028578F" w:rsidRDefault="00441889" w:rsidP="0097763E">
      <w:pPr>
        <w:spacing w:after="0"/>
        <w:rPr>
          <w:rFonts w:ascii="Arial" w:eastAsia="Gulim" w:hAnsi="Arial" w:cs="Arial"/>
          <w:sz w:val="24"/>
          <w:szCs w:val="24"/>
        </w:rPr>
      </w:pPr>
      <w:r>
        <w:rPr>
          <w:rFonts w:ascii="Arial" w:eastAsia="Gulim" w:hAnsi="Arial" w:cs="Arial"/>
          <w:sz w:val="24"/>
          <w:szCs w:val="24"/>
        </w:rPr>
        <w:lastRenderedPageBreak/>
        <w:t xml:space="preserve">There will be a timestamp next to your attachment and the tab will show how many attachments you have added in parentheses as well. After all the tabs have been filled out correctly and the </w:t>
      </w:r>
      <w:bookmarkStart w:id="0" w:name="_GoBack"/>
      <w:bookmarkEnd w:id="0"/>
      <w:r>
        <w:rPr>
          <w:rFonts w:ascii="Arial" w:eastAsia="Gulim" w:hAnsi="Arial" w:cs="Arial"/>
          <w:sz w:val="24"/>
          <w:szCs w:val="24"/>
        </w:rPr>
        <w:t>appropriate attachment</w:t>
      </w:r>
      <w:r w:rsidR="0028578F">
        <w:rPr>
          <w:rFonts w:ascii="Arial" w:eastAsia="Gulim" w:hAnsi="Arial" w:cs="Arial"/>
          <w:sz w:val="24"/>
          <w:szCs w:val="24"/>
        </w:rPr>
        <w:t>s are on the DI you can then click</w:t>
      </w:r>
      <w:r>
        <w:rPr>
          <w:rFonts w:ascii="Arial" w:eastAsia="Gulim" w:hAnsi="Arial" w:cs="Arial"/>
          <w:sz w:val="24"/>
          <w:szCs w:val="24"/>
        </w:rPr>
        <w:t xml:space="preserve"> the submit button.</w:t>
      </w:r>
      <w:r w:rsidR="002009AB">
        <w:rPr>
          <w:rFonts w:ascii="Arial" w:eastAsia="Gulim" w:hAnsi="Arial" w:cs="Arial"/>
          <w:sz w:val="24"/>
          <w:szCs w:val="24"/>
        </w:rPr>
        <w:t xml:space="preserve"> </w:t>
      </w:r>
    </w:p>
    <w:sectPr w:rsidR="00441889" w:rsidRPr="0028578F" w:rsidSect="007321A0">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28" w:rsidRDefault="00696E28" w:rsidP="007321A0">
      <w:pPr>
        <w:spacing w:after="0" w:line="240" w:lineRule="auto"/>
      </w:pPr>
      <w:r>
        <w:separator/>
      </w:r>
    </w:p>
  </w:endnote>
  <w:endnote w:type="continuationSeparator" w:id="0">
    <w:p w:rsidR="00696E28" w:rsidRDefault="00696E28" w:rsidP="0073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28" w:rsidRDefault="00696E28" w:rsidP="007321A0">
      <w:pPr>
        <w:spacing w:after="0" w:line="240" w:lineRule="auto"/>
      </w:pPr>
      <w:r>
        <w:separator/>
      </w:r>
    </w:p>
  </w:footnote>
  <w:footnote w:type="continuationSeparator" w:id="0">
    <w:p w:rsidR="00696E28" w:rsidRDefault="00696E28" w:rsidP="0073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543362"/>
      <w:docPartObj>
        <w:docPartGallery w:val="Page Numbers (Top of Page)"/>
        <w:docPartUnique/>
      </w:docPartObj>
    </w:sdtPr>
    <w:sdtEndPr>
      <w:rPr>
        <w:noProof/>
      </w:rPr>
    </w:sdtEndPr>
    <w:sdtContent>
      <w:p w:rsidR="0008114B" w:rsidRDefault="0008114B">
        <w:pPr>
          <w:pStyle w:val="Header"/>
          <w:jc w:val="right"/>
        </w:pPr>
        <w:r>
          <w:fldChar w:fldCharType="begin"/>
        </w:r>
        <w:r>
          <w:instrText xml:space="preserve"> PAGE   \* MERGEFORMAT </w:instrText>
        </w:r>
        <w:r>
          <w:fldChar w:fldCharType="separate"/>
        </w:r>
        <w:r w:rsidR="0028578F">
          <w:rPr>
            <w:noProof/>
          </w:rPr>
          <w:t>1</w:t>
        </w:r>
        <w:r>
          <w:rPr>
            <w:noProof/>
          </w:rPr>
          <w:fldChar w:fldCharType="end"/>
        </w:r>
      </w:p>
    </w:sdtContent>
  </w:sdt>
  <w:p w:rsidR="007321A0" w:rsidRDefault="00732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A04B7"/>
    <w:multiLevelType w:val="hybridMultilevel"/>
    <w:tmpl w:val="4450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9A716B"/>
    <w:multiLevelType w:val="hybridMultilevel"/>
    <w:tmpl w:val="D8F2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47D09"/>
    <w:multiLevelType w:val="hybridMultilevel"/>
    <w:tmpl w:val="4628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17378"/>
    <w:multiLevelType w:val="hybridMultilevel"/>
    <w:tmpl w:val="01A8C4FC"/>
    <w:lvl w:ilvl="0" w:tplc="C8DC1616">
      <w:start w:val="1"/>
      <w:numFmt w:val="lowerLetter"/>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358C5"/>
    <w:multiLevelType w:val="hybridMultilevel"/>
    <w:tmpl w:val="F812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8E7FC6"/>
    <w:multiLevelType w:val="hybridMultilevel"/>
    <w:tmpl w:val="BBFAD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035CF"/>
    <w:multiLevelType w:val="hybridMultilevel"/>
    <w:tmpl w:val="2312E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8C6E47"/>
    <w:multiLevelType w:val="hybridMultilevel"/>
    <w:tmpl w:val="7FB480E2"/>
    <w:lvl w:ilvl="0" w:tplc="CE169956">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90496"/>
    <w:multiLevelType w:val="hybridMultilevel"/>
    <w:tmpl w:val="5FD88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1"/>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A0"/>
    <w:rsid w:val="00026CC2"/>
    <w:rsid w:val="00045908"/>
    <w:rsid w:val="00045CEA"/>
    <w:rsid w:val="00070EA3"/>
    <w:rsid w:val="0008114B"/>
    <w:rsid w:val="00091B79"/>
    <w:rsid w:val="000B5002"/>
    <w:rsid w:val="000F169E"/>
    <w:rsid w:val="000F6FA8"/>
    <w:rsid w:val="00123BFD"/>
    <w:rsid w:val="00171865"/>
    <w:rsid w:val="001A634F"/>
    <w:rsid w:val="001A661C"/>
    <w:rsid w:val="002009AB"/>
    <w:rsid w:val="0022038E"/>
    <w:rsid w:val="002253BF"/>
    <w:rsid w:val="0024014E"/>
    <w:rsid w:val="00246D07"/>
    <w:rsid w:val="00264A6E"/>
    <w:rsid w:val="0028578F"/>
    <w:rsid w:val="002B56F4"/>
    <w:rsid w:val="002B5CF8"/>
    <w:rsid w:val="00350795"/>
    <w:rsid w:val="003507D0"/>
    <w:rsid w:val="00367451"/>
    <w:rsid w:val="003A216D"/>
    <w:rsid w:val="003A2AA0"/>
    <w:rsid w:val="003C0EEB"/>
    <w:rsid w:val="003D6D68"/>
    <w:rsid w:val="003D7B73"/>
    <w:rsid w:val="00401F19"/>
    <w:rsid w:val="00441889"/>
    <w:rsid w:val="00460D38"/>
    <w:rsid w:val="004777C7"/>
    <w:rsid w:val="005350BB"/>
    <w:rsid w:val="005726D3"/>
    <w:rsid w:val="005A5B73"/>
    <w:rsid w:val="005B41B1"/>
    <w:rsid w:val="005D114A"/>
    <w:rsid w:val="005F5EB6"/>
    <w:rsid w:val="006049ED"/>
    <w:rsid w:val="0061232D"/>
    <w:rsid w:val="00630AFB"/>
    <w:rsid w:val="006640B3"/>
    <w:rsid w:val="006826DE"/>
    <w:rsid w:val="00696E28"/>
    <w:rsid w:val="006C17D9"/>
    <w:rsid w:val="006D1A74"/>
    <w:rsid w:val="00720538"/>
    <w:rsid w:val="007321A0"/>
    <w:rsid w:val="00746C08"/>
    <w:rsid w:val="00747565"/>
    <w:rsid w:val="007A5438"/>
    <w:rsid w:val="007F598A"/>
    <w:rsid w:val="00802ECD"/>
    <w:rsid w:val="00823C5B"/>
    <w:rsid w:val="0084683D"/>
    <w:rsid w:val="008473CA"/>
    <w:rsid w:val="00856387"/>
    <w:rsid w:val="0087498D"/>
    <w:rsid w:val="008A22BA"/>
    <w:rsid w:val="008C1489"/>
    <w:rsid w:val="008D35C1"/>
    <w:rsid w:val="008E7796"/>
    <w:rsid w:val="008F204B"/>
    <w:rsid w:val="00905B7E"/>
    <w:rsid w:val="00931EE4"/>
    <w:rsid w:val="009747C6"/>
    <w:rsid w:val="00975E0C"/>
    <w:rsid w:val="0097763E"/>
    <w:rsid w:val="00990D40"/>
    <w:rsid w:val="009F094C"/>
    <w:rsid w:val="00A3136C"/>
    <w:rsid w:val="00A33A99"/>
    <w:rsid w:val="00AB3B53"/>
    <w:rsid w:val="00AD5EC9"/>
    <w:rsid w:val="00B378C1"/>
    <w:rsid w:val="00B56B62"/>
    <w:rsid w:val="00B6232D"/>
    <w:rsid w:val="00B9151F"/>
    <w:rsid w:val="00BA0686"/>
    <w:rsid w:val="00BB28E8"/>
    <w:rsid w:val="00BB75C6"/>
    <w:rsid w:val="00BC6ED9"/>
    <w:rsid w:val="00C31600"/>
    <w:rsid w:val="00C630F4"/>
    <w:rsid w:val="00C84453"/>
    <w:rsid w:val="00C95625"/>
    <w:rsid w:val="00CC0A1A"/>
    <w:rsid w:val="00CF2E3A"/>
    <w:rsid w:val="00D47839"/>
    <w:rsid w:val="00D506EF"/>
    <w:rsid w:val="00DC309E"/>
    <w:rsid w:val="00E706AB"/>
    <w:rsid w:val="00E8508F"/>
    <w:rsid w:val="00EB29A2"/>
    <w:rsid w:val="00EC7881"/>
    <w:rsid w:val="00EE593A"/>
    <w:rsid w:val="00F03E73"/>
    <w:rsid w:val="00F25209"/>
    <w:rsid w:val="00F53AA1"/>
    <w:rsid w:val="00F610C9"/>
    <w:rsid w:val="00F77519"/>
    <w:rsid w:val="00F82AE7"/>
    <w:rsid w:val="00FB4690"/>
    <w:rsid w:val="00FC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B272C49-C048-4B5B-8C75-388EB8B7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1A0"/>
  </w:style>
  <w:style w:type="paragraph" w:styleId="Footer">
    <w:name w:val="footer"/>
    <w:basedOn w:val="Normal"/>
    <w:link w:val="FooterChar"/>
    <w:uiPriority w:val="99"/>
    <w:unhideWhenUsed/>
    <w:rsid w:val="00732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1A0"/>
  </w:style>
  <w:style w:type="paragraph" w:styleId="BalloonText">
    <w:name w:val="Balloon Text"/>
    <w:basedOn w:val="Normal"/>
    <w:link w:val="BalloonTextChar"/>
    <w:uiPriority w:val="99"/>
    <w:semiHidden/>
    <w:unhideWhenUsed/>
    <w:rsid w:val="00732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1A0"/>
    <w:rPr>
      <w:rFonts w:ascii="Tahoma" w:hAnsi="Tahoma" w:cs="Tahoma"/>
      <w:sz w:val="16"/>
      <w:szCs w:val="16"/>
    </w:rPr>
  </w:style>
  <w:style w:type="paragraph" w:styleId="ListParagraph">
    <w:name w:val="List Paragraph"/>
    <w:basedOn w:val="Normal"/>
    <w:uiPriority w:val="34"/>
    <w:qFormat/>
    <w:rsid w:val="00477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5F5EFA-5BBD-4ED0-B584-BAEFB230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KFS Distribution of Income and Expense Guide for Travel Advances</vt:lpstr>
    </vt:vector>
  </TitlesOfParts>
  <Company>University of Connecticut</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KFS Distribution of Income and Expense Guide for Travel Advances</dc:title>
  <dc:subject>For UConn Employees and Students</dc:subject>
  <dc:creator>Office of Travel Services</dc:creator>
  <cp:lastModifiedBy>Loftus, Mary</cp:lastModifiedBy>
  <cp:revision>14</cp:revision>
  <dcterms:created xsi:type="dcterms:W3CDTF">2014-09-22T13:00:00Z</dcterms:created>
  <dcterms:modified xsi:type="dcterms:W3CDTF">2015-11-03T18:08:00Z</dcterms:modified>
</cp:coreProperties>
</file>